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13E" w:rsidRDefault="0006713E" w:rsidP="008D7CFD">
      <w:pPr>
        <w:shd w:val="clear" w:color="auto" w:fill="FFFFFF"/>
        <w:spacing w:after="0" w:line="235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Пояснительная</w:t>
      </w:r>
      <w:r w:rsidR="000100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записка</w:t>
      </w:r>
    </w:p>
    <w:p w:rsidR="0010268A" w:rsidRPr="00F6417A" w:rsidRDefault="0001007C" w:rsidP="008D7CFD">
      <w:pPr>
        <w:shd w:val="clear" w:color="auto" w:fill="FFFFFF"/>
        <w:spacing w:after="0" w:line="235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 п</w:t>
      </w:r>
      <w:r w:rsidR="0010268A" w:rsidRPr="00F641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рогноз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</w:t>
      </w:r>
      <w:r w:rsidR="0010268A" w:rsidRPr="00F641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социально-экономического развития</w:t>
      </w:r>
    </w:p>
    <w:p w:rsidR="008D7CFD" w:rsidRDefault="0010268A" w:rsidP="008D7CFD">
      <w:pPr>
        <w:shd w:val="clear" w:color="auto" w:fill="FFFFFF"/>
        <w:spacing w:after="0" w:line="235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641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муниципального образования «</w:t>
      </w:r>
      <w:r w:rsidR="00D14B84" w:rsidRPr="00F641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Духовщинский район</w:t>
      </w:r>
      <w:r w:rsidRPr="00F641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 Смоленской области</w:t>
      </w:r>
    </w:p>
    <w:p w:rsidR="0010268A" w:rsidRPr="00F6417A" w:rsidRDefault="0010268A" w:rsidP="008D7CFD">
      <w:pPr>
        <w:shd w:val="clear" w:color="auto" w:fill="FFFFFF"/>
        <w:spacing w:after="0" w:line="235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41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 20</w:t>
      </w:r>
      <w:r w:rsidR="005652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21</w:t>
      </w:r>
      <w:r w:rsidRPr="00F641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год и на период до 20</w:t>
      </w:r>
      <w:r w:rsidR="0028333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  <w:r w:rsidR="000927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</w:t>
      </w:r>
      <w:r w:rsidRPr="00F641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года</w:t>
      </w:r>
    </w:p>
    <w:p w:rsidR="00FC03B2" w:rsidRDefault="00FC03B2" w:rsidP="008D7CFD">
      <w:pPr>
        <w:shd w:val="clear" w:color="auto" w:fill="FFFFFF"/>
        <w:spacing w:after="0" w:line="235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87673" w:rsidRPr="00FC03B2" w:rsidRDefault="0010268A" w:rsidP="008D7CFD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Прогноз социально-экономического развития муниципального образования «</w:t>
      </w:r>
      <w:r w:rsidR="00D14B84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Духовщинский район</w:t>
      </w: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Смоленской области </w:t>
      </w:r>
      <w:r w:rsidRPr="007734A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</w:t>
      </w:r>
      <w:r w:rsidR="00F4431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652E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936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плановый период </w:t>
      </w:r>
      <w:r w:rsidR="008D7C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E936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 </w:t>
      </w:r>
      <w:r w:rsidR="002833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</w:t>
      </w:r>
      <w:r w:rsidR="000927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5652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</w:t>
      </w: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87673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(далее – прогноз) </w:t>
      </w: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разработан на основании основных параметров прогноза социально-экономического ра</w:t>
      </w:r>
      <w:r w:rsidR="00F443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="005652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вития Смоленской области на 2021</w:t>
      </w:r>
      <w:r w:rsidR="00DA51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 и </w:t>
      </w:r>
      <w:r w:rsidR="008D7C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A51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плановый период 202</w:t>
      </w:r>
      <w:r w:rsidR="005652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20</w:t>
      </w:r>
      <w:r w:rsidR="007856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0927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987673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годов.</w:t>
      </w:r>
    </w:p>
    <w:p w:rsidR="00A23D5C" w:rsidRPr="00FC03B2" w:rsidRDefault="00987673" w:rsidP="008D7CFD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Основные</w:t>
      </w:r>
      <w:r w:rsidR="008D7C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30A2B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показатели разрабатываемого прогноза служат исходной базой для разработки проекта бюджета муниципального образования на очередной финансовый год и плановый период.</w:t>
      </w:r>
    </w:p>
    <w:p w:rsidR="00A23D5C" w:rsidRPr="00FC03B2" w:rsidRDefault="00A23D5C" w:rsidP="008D7CFD">
      <w:pPr>
        <w:spacing w:after="0" w:line="235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30910" w:rsidRDefault="00A23D5C" w:rsidP="008D7CFD">
      <w:pPr>
        <w:spacing w:after="0" w:line="235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FE29E5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Основные параметры и индикаторы прогноза</w:t>
      </w:r>
    </w:p>
    <w:p w:rsidR="00A23D5C" w:rsidRPr="00FE29E5" w:rsidRDefault="00A23D5C" w:rsidP="008D7CFD">
      <w:pPr>
        <w:spacing w:after="0" w:line="235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FE29E5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социально-экономического развития</w:t>
      </w:r>
    </w:p>
    <w:p w:rsidR="00A23D5C" w:rsidRPr="008D7CFD" w:rsidRDefault="00A23D5C" w:rsidP="008D7CFD">
      <w:pPr>
        <w:spacing w:after="0" w:line="235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3D5C" w:rsidRPr="00FC03B2" w:rsidRDefault="00A23D5C" w:rsidP="008D7CFD">
      <w:pPr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Прогноз разработан на основе сценарных условий, основных параметров прогноза социально-экономического развития Российской </w:t>
      </w:r>
      <w:r w:rsidRPr="006C3D5B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="006C3D5B">
        <w:rPr>
          <w:rFonts w:ascii="Times New Roman" w:eastAsia="Times New Roman" w:hAnsi="Times New Roman" w:cs="Times New Roman"/>
          <w:sz w:val="28"/>
          <w:szCs w:val="28"/>
          <w:lang w:eastAsia="ru-RU"/>
        </w:rPr>
        <w:t>еде</w:t>
      </w:r>
      <w:r w:rsidR="00F777A5" w:rsidRPr="006C3D5B">
        <w:rPr>
          <w:rFonts w:ascii="Times New Roman" w:eastAsia="Times New Roman" w:hAnsi="Times New Roman" w:cs="Times New Roman"/>
          <w:sz w:val="28"/>
          <w:szCs w:val="28"/>
          <w:lang w:eastAsia="ru-RU"/>
        </w:rPr>
        <w:t>рации</w:t>
      </w:r>
      <w:r w:rsidR="00F777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0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5652EB">
        <w:rPr>
          <w:rFonts w:ascii="Times New Roman" w:eastAsia="Times New Roman" w:hAnsi="Times New Roman" w:cs="Times New Roman"/>
          <w:sz w:val="28"/>
          <w:szCs w:val="28"/>
          <w:lang w:eastAsia="ru-RU"/>
        </w:rPr>
        <w:t>2021</w:t>
      </w:r>
      <w:r w:rsidRPr="00FC0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</w:t>
      </w:r>
      <w:r w:rsidR="00DA512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652E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FC0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</w:t>
      </w:r>
      <w:r w:rsidR="007856C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9273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FC0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и предельных уровней цен (тарифов) на услуги компаний инфраструктурного сектора на 20</w:t>
      </w:r>
      <w:r w:rsidR="005652EB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Pr="00FC0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</w:t>
      </w:r>
      <w:r w:rsidR="00DA512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652E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FC0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</w:t>
      </w:r>
      <w:r w:rsidR="007856C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9273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FC0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годов, подготовленных Министерством экономического развития Российской Федерации.</w:t>
      </w:r>
    </w:p>
    <w:p w:rsidR="00A23D5C" w:rsidRPr="00FC03B2" w:rsidRDefault="00A23D5C" w:rsidP="008D7CFD">
      <w:pPr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Прогноз сформирован с учетом итогов социально-экономического развития</w:t>
      </w:r>
      <w:r w:rsidR="008D7C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 образования «Духовщинский район» Смоленской области</w:t>
      </w:r>
      <w:r w:rsidR="008D7C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201</w:t>
      </w:r>
      <w:r w:rsidR="005652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год, </w:t>
      </w:r>
      <w:r w:rsidR="005652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оценки ожидаемых результатов 2020</w:t>
      </w: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 и тенденций развития экономики и социальной сферы в 20</w:t>
      </w:r>
      <w:r w:rsidR="005652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21</w:t>
      </w:r>
      <w:r w:rsidR="007856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-202</w:t>
      </w:r>
      <w:r w:rsidR="000927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годах с применением показателей инфляции и индексов-дефляторов, предложенных Министерством экономического развития Российской Федерации на 20</w:t>
      </w:r>
      <w:r w:rsidR="005652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21</w:t>
      </w: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-20</w:t>
      </w:r>
      <w:r w:rsidR="007856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0927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годы.</w:t>
      </w:r>
    </w:p>
    <w:p w:rsidR="00201C1C" w:rsidRPr="00FC03B2" w:rsidRDefault="00A23D5C" w:rsidP="008D7CFD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разработке основных параметров прогноза использованы отчетные данные, предоставленные </w:t>
      </w:r>
      <w:r w:rsidR="00201C1C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территориальным органом Федеральной службы государственной статистики по Смоленской области, налоговой службой, а также</w:t>
      </w:r>
      <w:r w:rsidR="008D7C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1C1C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предприятий и организаций, расположенных на территории района.</w:t>
      </w:r>
    </w:p>
    <w:p w:rsidR="00201C1C" w:rsidRPr="00FC03B2" w:rsidRDefault="00201C1C" w:rsidP="008D7CFD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Цели и задачи прогноза на местном уровне ограничиваются, в основном, вопросами выполнения обязательств по содержанию объектов социальной сферы и муниципального хозяйства, решением наиболее острых первоочередных социальных вопросов и поступающих наказов.</w:t>
      </w:r>
    </w:p>
    <w:p w:rsidR="00201C1C" w:rsidRPr="00FC03B2" w:rsidRDefault="000513F4" w:rsidP="008D7CFD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</w:t>
      </w:r>
      <w:r w:rsidR="00201C1C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елью социально-экономического </w:t>
      </w: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политики</w:t>
      </w:r>
      <w:r w:rsidR="00201C1C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образования является </w:t>
      </w: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повышение уровня жизни населения на основе производственного роста субъектов экономики, обеспечение нормального функционирования отраслей с</w:t>
      </w:r>
      <w:r w:rsidR="004C39B8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оциальной сферы, максимально воз</w:t>
      </w: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можной занятости</w:t>
      </w:r>
      <w:r w:rsidR="008D7C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C39B8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у</w:t>
      </w:r>
      <w:r w:rsidR="00201C1C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лучшение качества жизни населения.</w:t>
      </w:r>
    </w:p>
    <w:p w:rsidR="004C39B8" w:rsidRPr="00FC03B2" w:rsidRDefault="004C39B8" w:rsidP="008D7CFD">
      <w:pPr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FC03B2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Прогнозом на 20</w:t>
      </w:r>
      <w:r w:rsidR="005652E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21</w:t>
      </w:r>
      <w:r w:rsidRPr="00FC03B2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год и на период до 20</w:t>
      </w:r>
      <w:r w:rsidR="007856C3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2</w:t>
      </w:r>
      <w:r w:rsidR="00092737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3</w:t>
      </w:r>
      <w:r w:rsidRPr="00FC03B2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года определены следующие приоритеты социально-экономического развития муниципального образования «Духовщинский район» Смоленской области:</w:t>
      </w:r>
    </w:p>
    <w:p w:rsidR="004C39B8" w:rsidRPr="00FC03B2" w:rsidRDefault="004C39B8" w:rsidP="008D7CFD">
      <w:pPr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создание условий для сохранения положительных темпов демографического развития муниципального образования «Духовщинский район» Смоленской области </w:t>
      </w:r>
      <w:r w:rsidRPr="00FC03B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и дальнейшего улучшения демографической ситуации в </w:t>
      </w:r>
      <w:r w:rsidR="00F777A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муниципальном образовании</w:t>
      </w:r>
      <w:r w:rsidRPr="00FC03B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C39B8" w:rsidRPr="00FC03B2" w:rsidRDefault="004C39B8" w:rsidP="008D7CFD">
      <w:pPr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3B2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сохранение и</w:t>
      </w:r>
      <w:r w:rsidR="008D7C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03B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промышленного потенциала на территории муниципального образования, создание условий для развития эффективных производств;</w:t>
      </w:r>
    </w:p>
    <w:p w:rsidR="004C39B8" w:rsidRPr="00FC03B2" w:rsidRDefault="004C39B8" w:rsidP="008D7CFD">
      <w:pPr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3B2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создание благоприятного инвестиционного и предпринимательского климата на территории муниципального образования;</w:t>
      </w:r>
    </w:p>
    <w:p w:rsidR="004C39B8" w:rsidRPr="00FC03B2" w:rsidRDefault="004C39B8" w:rsidP="008D7CFD">
      <w:pPr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3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8D7C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FC03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создание условий для эффективной занятости населения,</w:t>
      </w:r>
      <w:r w:rsidRPr="00FC0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сохранение и создание рабочих мест;</w:t>
      </w:r>
    </w:p>
    <w:p w:rsidR="004C39B8" w:rsidRPr="00FC03B2" w:rsidRDefault="004C39B8" w:rsidP="008D7CFD">
      <w:pPr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3B2">
        <w:rPr>
          <w:rFonts w:ascii="Times New Roman" w:eastAsia="Times New Roman" w:hAnsi="Times New Roman" w:cs="Times New Roman"/>
          <w:sz w:val="28"/>
          <w:szCs w:val="28"/>
          <w:lang w:eastAsia="ru-RU"/>
        </w:rPr>
        <w:t>- рост бюджетной обеспеченности муниципального образования за счет увеличения налогового потенциала и повышения эффективности управления муниципальным имуществом;</w:t>
      </w:r>
    </w:p>
    <w:p w:rsidR="004C39B8" w:rsidRPr="00FC03B2" w:rsidRDefault="004C39B8" w:rsidP="008D7CFD">
      <w:pPr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3B2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развитие отраслей социальной сферы, повышение качества, доступности и разнообразия, предоставляемых гражданам муниципальных услуг;</w:t>
      </w:r>
    </w:p>
    <w:p w:rsidR="004C39B8" w:rsidRPr="00FC03B2" w:rsidRDefault="004C39B8" w:rsidP="008D7CFD">
      <w:pPr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3B2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создание условий и возможностей для успешной самореализации молодежи, для развития ее потенциала, вовлечение молодежи в социально-экономическую, общественно-политическую жизнь муниципального образования;</w:t>
      </w:r>
    </w:p>
    <w:p w:rsidR="004C39B8" w:rsidRPr="00FC03B2" w:rsidRDefault="004C39B8" w:rsidP="008D7CFD">
      <w:pPr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3B2">
        <w:rPr>
          <w:rFonts w:ascii="Times New Roman" w:eastAsia="Times New Roman" w:hAnsi="Times New Roman" w:cs="Times New Roman"/>
          <w:sz w:val="28"/>
          <w:szCs w:val="28"/>
          <w:lang w:eastAsia="ru-RU"/>
        </w:rPr>
        <w:t>- организация культурного досуга и обеспечение населения, проживающего на территории муниципального образования, услугами культуры, развитие культурного и творческого потенциала населения;</w:t>
      </w:r>
    </w:p>
    <w:p w:rsidR="004C39B8" w:rsidRPr="00FC03B2" w:rsidRDefault="004C39B8" w:rsidP="008D7CFD">
      <w:pPr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3B2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повышение уровня физкультурно-оздоровительной работы с населением, пропаганда и поддержание здорового образа жизни;</w:t>
      </w:r>
    </w:p>
    <w:p w:rsidR="004C39B8" w:rsidRPr="00FC03B2" w:rsidRDefault="004C39B8" w:rsidP="008D7CFD">
      <w:pPr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C03B2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развитие работы с детьми и молодежью по месту жительства, спортивных секций, поддержка молодежного досуга и физического развития населения</w:t>
      </w:r>
      <w:r w:rsidRPr="00FC03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4C39B8" w:rsidRPr="00FC03B2" w:rsidRDefault="004C39B8" w:rsidP="008D7CFD">
      <w:pPr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C03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Pr="00FC03B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политики стимулиров</w:t>
      </w:r>
      <w:r w:rsidR="00CA4C1A" w:rsidRPr="00FC03B2">
        <w:rPr>
          <w:rFonts w:ascii="Times New Roman" w:eastAsia="Times New Roman" w:hAnsi="Times New Roman" w:cs="Times New Roman"/>
          <w:sz w:val="28"/>
          <w:szCs w:val="28"/>
          <w:lang w:eastAsia="ru-RU"/>
        </w:rPr>
        <w:t>ания жилищного строительства</w:t>
      </w:r>
      <w:r w:rsidRPr="00FC03B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C39B8" w:rsidRPr="00FC03B2" w:rsidRDefault="004C39B8" w:rsidP="008D7CFD">
      <w:pPr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FC0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создание условий для комфортного проживания населения путем реализации мероприятий по благоустройству территории города, </w:t>
      </w:r>
      <w:r w:rsidRPr="00FC03B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ремонту сети автомобильных дорог;</w:t>
      </w:r>
    </w:p>
    <w:p w:rsidR="004C39B8" w:rsidRPr="00FC03B2" w:rsidRDefault="004C39B8" w:rsidP="008D7CFD">
      <w:pPr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3B2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обеспечение бесперебойной работы систем жилищно-коммунального хозяйства, степени устойчивости и надежности функционирования коммунальных систем жизнеобеспечения населения;</w:t>
      </w:r>
    </w:p>
    <w:p w:rsidR="004C39B8" w:rsidRPr="008D7CFD" w:rsidRDefault="004C39B8" w:rsidP="008D7CFD">
      <w:pPr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экономия и рациональное использование топливно-энергетических ресурсов, разработка и реализация мер, стимулирующих энергосбережение и повышение </w:t>
      </w:r>
      <w:r w:rsidRPr="008D7CFD">
        <w:rPr>
          <w:rFonts w:ascii="Times New Roman" w:eastAsia="Times New Roman" w:hAnsi="Times New Roman" w:cs="Times New Roman"/>
          <w:sz w:val="28"/>
          <w:szCs w:val="28"/>
          <w:lang w:eastAsia="ru-RU"/>
        </w:rPr>
        <w:t>энергетической эффективности в сфере жилищно-коммунального хозяйства;</w:t>
      </w:r>
    </w:p>
    <w:p w:rsidR="004C39B8" w:rsidRPr="008D7CFD" w:rsidRDefault="004C39B8" w:rsidP="008D7CFD">
      <w:pPr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7CFD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повышение уровня безопасности жизни населения.</w:t>
      </w:r>
    </w:p>
    <w:p w:rsidR="004C39B8" w:rsidRPr="008D7CFD" w:rsidRDefault="004C39B8" w:rsidP="008D7CFD">
      <w:pPr>
        <w:autoSpaceDE w:val="0"/>
        <w:autoSpaceDN w:val="0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F6417A" w:rsidRPr="00831049" w:rsidRDefault="00D87E80" w:rsidP="008D7CFD">
      <w:pPr>
        <w:autoSpaceDE w:val="0"/>
        <w:autoSpaceDN w:val="0"/>
        <w:adjustRightInd w:val="0"/>
        <w:spacing w:after="0" w:line="235" w:lineRule="auto"/>
        <w:ind w:firstLine="709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</w:pPr>
      <w:r w:rsidRPr="00831049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  <w:t>Демографическая ситуация</w:t>
      </w:r>
    </w:p>
    <w:p w:rsidR="00F6417A" w:rsidRPr="005B0E43" w:rsidRDefault="00F6417A" w:rsidP="008D7CFD">
      <w:pPr>
        <w:shd w:val="clear" w:color="auto" w:fill="FFFFFF"/>
        <w:spacing w:after="0" w:line="235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10268A" w:rsidRPr="00FC03B2" w:rsidRDefault="0010268A" w:rsidP="008D7CFD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Демографическая ситуация в </w:t>
      </w:r>
      <w:r w:rsidR="00141DCC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Духовщинском районе</w:t>
      </w: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как и в целом по Смоленской области и России остается сложной, что обусловлено превышением числа смертей над числом рождений. Вследствие этих негативных тенденций наблюдается как сокращение общей численности населения </w:t>
      </w:r>
      <w:r w:rsidR="00141DCC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Духовщинского</w:t>
      </w: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района, так и изменения в возрастном составе. Продолжается процесс демографического старения населения.</w:t>
      </w:r>
    </w:p>
    <w:p w:rsidR="0010268A" w:rsidRPr="00FC03B2" w:rsidRDefault="0010268A" w:rsidP="008D7CFD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Основными направлениями демографической политики на 20</w:t>
      </w:r>
      <w:r w:rsidR="005652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21</w:t>
      </w: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-20</w:t>
      </w:r>
      <w:r w:rsidR="007B61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0927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BE5461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годы являются:</w:t>
      </w:r>
    </w:p>
    <w:p w:rsidR="0010268A" w:rsidRPr="00FC03B2" w:rsidRDefault="0010268A" w:rsidP="008D7CFD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укрепление здоровья населения, снижение уровня смертности и увеличение ожидаемой продолжительности жизни;</w:t>
      </w:r>
    </w:p>
    <w:p w:rsidR="0010268A" w:rsidRPr="00FC03B2" w:rsidRDefault="0010268A" w:rsidP="008D7CFD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стимулирование рождаемости и укрепление семьи;</w:t>
      </w:r>
    </w:p>
    <w:p w:rsidR="0010268A" w:rsidRPr="00FC03B2" w:rsidRDefault="0010268A" w:rsidP="008D7CFD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повышение эффективности использования миграционных потоков.</w:t>
      </w:r>
    </w:p>
    <w:p w:rsidR="00727B56" w:rsidRPr="00FC03B2" w:rsidRDefault="0010268A" w:rsidP="008D7CFD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Демографические процессы в </w:t>
      </w:r>
      <w:r w:rsidR="00A479ED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Духовщинском</w:t>
      </w:r>
      <w:r w:rsidR="00BE5461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районе в 20</w:t>
      </w:r>
      <w:r w:rsidR="005652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21</w:t>
      </w: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-20</w:t>
      </w:r>
      <w:r w:rsidR="007B61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0927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годах будут </w:t>
      </w:r>
      <w:r w:rsidR="00727B56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сохранятся</w:t>
      </w:r>
      <w:r w:rsidR="00016F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727B56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 за сч</w:t>
      </w:r>
      <w:r w:rsidR="00016F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727B56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 естественного прироста населения, так и за счет притока населения мигрирующего в муниципальное образование «Духовщинский район» Смоленской области</w:t>
      </w:r>
      <w:r w:rsidR="008D7C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27B56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 других </w:t>
      </w:r>
      <w:r w:rsidR="00016F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районов </w:t>
      </w:r>
      <w:r w:rsidR="00727B56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Смоленской области, ближайших регионов, других территорий Российской Федерации.</w:t>
      </w:r>
    </w:p>
    <w:p w:rsidR="0010268A" w:rsidRPr="00FC03B2" w:rsidRDefault="0010268A" w:rsidP="008D7CFD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Росту рождаемости и снижению смертности будет </w:t>
      </w:r>
      <w:r w:rsidR="009A59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продолжать </w:t>
      </w: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способствовать дальнейшая реализация на террит</w:t>
      </w:r>
      <w:r w:rsidR="00A479ED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ории Духовщинского</w:t>
      </w:r>
      <w:r w:rsidR="00BE5461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района приоритетного национального проекта «Здоровье», в рамках которого происходит оснащение медицинских учреждений современным оборудованием, а также производится выдача родовых сертификатов, что способствует оказанию более квалифицированной медицинской</w:t>
      </w:r>
      <w:r w:rsidR="008D7C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помощи женщинам в период беременности и родов.</w:t>
      </w:r>
    </w:p>
    <w:p w:rsidR="0010268A" w:rsidRDefault="0010268A" w:rsidP="008D7CFD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поддержку материнства и детства направлены мероприятия и на региональном уровне (областные Законы «Об областном государственном единовременном пособии при рождении ребенка» и «О дополнительных мерах поддержки семей, имеющих детей на территории Смоленской области»).</w:t>
      </w:r>
    </w:p>
    <w:p w:rsidR="003C3855" w:rsidRPr="00092737" w:rsidRDefault="00716D3A" w:rsidP="008D7CFD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2737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="0010268A" w:rsidRPr="00092737">
        <w:rPr>
          <w:rFonts w:ascii="Times New Roman" w:eastAsia="Times New Roman" w:hAnsi="Times New Roman" w:cs="Times New Roman"/>
          <w:sz w:val="28"/>
          <w:szCs w:val="28"/>
          <w:lang w:eastAsia="ru-RU"/>
        </w:rPr>
        <w:t>исло родившихся</w:t>
      </w:r>
      <w:r w:rsidR="00BB157A" w:rsidRPr="00092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="008D7CFD" w:rsidRPr="00092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0268A" w:rsidRPr="00092737"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r w:rsidR="00092737" w:rsidRPr="00092737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10268A" w:rsidRPr="00092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</w:t>
      </w:r>
      <w:r w:rsidR="00BE5461" w:rsidRPr="00092737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10268A" w:rsidRPr="00092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92737" w:rsidRPr="00092737">
        <w:rPr>
          <w:rFonts w:ascii="Times New Roman" w:eastAsia="Times New Roman" w:hAnsi="Times New Roman" w:cs="Times New Roman"/>
          <w:sz w:val="28"/>
          <w:szCs w:val="28"/>
          <w:lang w:eastAsia="ru-RU"/>
        </w:rPr>
        <w:t>82</w:t>
      </w:r>
      <w:r w:rsidR="00BE5461" w:rsidRPr="00092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0268A" w:rsidRPr="00092737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человек</w:t>
      </w:r>
      <w:r w:rsidR="00092737" w:rsidRPr="0009273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10268A" w:rsidRPr="00092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B528DA" w:rsidRPr="0009273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общий коэффициент рождаемости</w:t>
      </w:r>
      <w:r w:rsidR="003A7CEF" w:rsidRPr="00092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1000 человек населения в 201</w:t>
      </w:r>
      <w:r w:rsidR="00092737" w:rsidRPr="00092737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3A7CEF" w:rsidRPr="00092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составил </w:t>
      </w:r>
      <w:r w:rsidR="00092737" w:rsidRPr="00092737">
        <w:rPr>
          <w:rFonts w:ascii="Times New Roman" w:eastAsia="Times New Roman" w:hAnsi="Times New Roman" w:cs="Times New Roman"/>
          <w:sz w:val="28"/>
          <w:szCs w:val="28"/>
          <w:lang w:eastAsia="ru-RU"/>
        </w:rPr>
        <w:t>5,7</w:t>
      </w:r>
      <w:r w:rsidR="003A7CEF" w:rsidRPr="00092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</w:t>
      </w:r>
      <w:r w:rsidR="008D7CFD" w:rsidRPr="00092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E5461" w:rsidRPr="0009273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прогноз на</w:t>
      </w:r>
      <w:r w:rsidR="0010268A" w:rsidRPr="00092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3A7CEF" w:rsidRPr="0009273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4576D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bookmarkStart w:id="0" w:name="_GoBack"/>
      <w:bookmarkEnd w:id="0"/>
      <w:r w:rsidR="008D7CFD" w:rsidRPr="0009273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10268A" w:rsidRPr="00092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 – </w:t>
      </w:r>
      <w:r w:rsidR="003A7CEF" w:rsidRPr="00092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составит </w:t>
      </w:r>
      <w:r w:rsidR="00092737" w:rsidRPr="00092737">
        <w:rPr>
          <w:rFonts w:ascii="Times New Roman" w:eastAsia="Times New Roman" w:hAnsi="Times New Roman" w:cs="Times New Roman"/>
          <w:sz w:val="28"/>
          <w:szCs w:val="28"/>
          <w:lang w:eastAsia="ru-RU"/>
        </w:rPr>
        <w:t>5,7</w:t>
      </w:r>
      <w:r w:rsidR="003A7CEF" w:rsidRPr="00092737">
        <w:rPr>
          <w:rFonts w:ascii="Times New Roman" w:eastAsia="Times New Roman" w:hAnsi="Times New Roman" w:cs="Times New Roman"/>
          <w:sz w:val="28"/>
          <w:szCs w:val="28"/>
          <w:lang w:eastAsia="ru-RU"/>
        </w:rPr>
        <w:t>%.</w:t>
      </w:r>
      <w:r w:rsidR="0017405C" w:rsidRPr="00092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Число умерших </w:t>
      </w:r>
      <w:r w:rsidR="00BB157A" w:rsidRPr="00092737">
        <w:rPr>
          <w:rFonts w:ascii="Times New Roman" w:eastAsia="Times New Roman" w:hAnsi="Times New Roman" w:cs="Times New Roman"/>
          <w:sz w:val="28"/>
          <w:szCs w:val="28"/>
          <w:lang w:eastAsia="ru-RU"/>
        </w:rPr>
        <w:t>в 201</w:t>
      </w:r>
      <w:r w:rsidR="00092737" w:rsidRPr="00092737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BB157A" w:rsidRPr="00092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–</w:t>
      </w:r>
      <w:r w:rsidR="0017405C" w:rsidRPr="00092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</w:t>
      </w:r>
      <w:r w:rsidR="00092737" w:rsidRPr="00092737">
        <w:rPr>
          <w:rFonts w:ascii="Times New Roman" w:eastAsia="Times New Roman" w:hAnsi="Times New Roman" w:cs="Times New Roman"/>
          <w:sz w:val="28"/>
          <w:szCs w:val="28"/>
          <w:lang w:eastAsia="ru-RU"/>
        </w:rPr>
        <w:t>54</w:t>
      </w:r>
      <w:r w:rsidR="00BB157A" w:rsidRPr="00092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</w:t>
      </w:r>
      <w:r w:rsidR="00092737" w:rsidRPr="0009273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17405C" w:rsidRPr="0009273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BB157A" w:rsidRPr="00092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A7CEF" w:rsidRPr="00092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общий коэффициент </w:t>
      </w:r>
      <w:r w:rsidR="009A5919" w:rsidRPr="00092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смертности </w:t>
      </w:r>
      <w:r w:rsidR="003A7CEF" w:rsidRPr="0009273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1000 человек населения в 201</w:t>
      </w:r>
      <w:r w:rsidR="00092737" w:rsidRPr="00092737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3A7CEF" w:rsidRPr="00092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составил 17,</w:t>
      </w:r>
      <w:r w:rsidR="00092737" w:rsidRPr="00092737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3A7CEF" w:rsidRPr="00092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</w:t>
      </w:r>
      <w:r w:rsidR="008D7CFD" w:rsidRPr="00092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A7CEF" w:rsidRPr="0009273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прогноз на 202</w:t>
      </w:r>
      <w:r w:rsidR="00092737" w:rsidRPr="0009273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3A7CEF" w:rsidRPr="00092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– составит 1</w:t>
      </w:r>
      <w:r w:rsidR="009A5919" w:rsidRPr="00092737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3A7CEF" w:rsidRPr="0009273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92737" w:rsidRPr="00092737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3A7CEF" w:rsidRPr="00092737">
        <w:rPr>
          <w:rFonts w:ascii="Times New Roman" w:eastAsia="Times New Roman" w:hAnsi="Times New Roman" w:cs="Times New Roman"/>
          <w:sz w:val="28"/>
          <w:szCs w:val="28"/>
          <w:lang w:eastAsia="ru-RU"/>
        </w:rPr>
        <w:t>%.</w:t>
      </w:r>
    </w:p>
    <w:p w:rsidR="00DA0E11" w:rsidRDefault="0010268A" w:rsidP="008D7CFD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Положительное влияние на демографическую ситуацию в районе окажет </w:t>
      </w:r>
      <w:r w:rsidR="00863185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только </w:t>
      </w: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ежегодный миграционный прирост.</w:t>
      </w:r>
    </w:p>
    <w:p w:rsidR="00786C38" w:rsidRDefault="00786C38" w:rsidP="008D7CFD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16FEB" w:rsidRPr="00831049" w:rsidRDefault="00016FEB" w:rsidP="008D7CFD">
      <w:pPr>
        <w:shd w:val="clear" w:color="auto" w:fill="FFFFFF"/>
        <w:spacing w:after="0" w:line="235" w:lineRule="auto"/>
        <w:ind w:firstLine="567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</w:pPr>
      <w:r w:rsidRPr="00831049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  <w:t>Промышленное производство</w:t>
      </w:r>
    </w:p>
    <w:p w:rsidR="00DA0E11" w:rsidRPr="00FC03B2" w:rsidRDefault="00DA0E11" w:rsidP="008D7CFD">
      <w:pPr>
        <w:shd w:val="clear" w:color="auto" w:fill="FFFFFF"/>
        <w:spacing w:after="0" w:line="235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6082B" w:rsidRPr="00FC03B2" w:rsidRDefault="003C3855" w:rsidP="008D7CFD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Основным направлением деятельности района</w:t>
      </w:r>
      <w:r w:rsidR="00873CE6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652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по-прежнему</w:t>
      </w:r>
      <w:r w:rsidR="009A59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73CE6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является производство электроэнергии –</w:t>
      </w:r>
      <w:r w:rsidR="00194D45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73CE6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филиал </w:t>
      </w:r>
      <w:r w:rsidR="00BE68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873CE6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Смоленская ГРЭС</w:t>
      </w:r>
      <w:r w:rsidR="00BE68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ПАО «Юнипро»</w:t>
      </w:r>
      <w:r w:rsidR="00873CE6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8D7C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B568E8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Особенностью режима работы </w:t>
      </w:r>
      <w:r w:rsidR="00A213B4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филиала </w:t>
      </w:r>
      <w:r w:rsidR="00BE68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A213B4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Смоленская ГРЭС</w:t>
      </w:r>
      <w:r w:rsidR="00BE68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ПАО «Юнипро»</w:t>
      </w:r>
      <w:r w:rsidR="00A213B4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является производство электрической энергии с одновременным производством тепловой энергии.</w:t>
      </w:r>
      <w:r w:rsidR="008D7C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E68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</w:t>
      </w:r>
      <w:r w:rsidR="00BE6805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илиал </w:t>
      </w:r>
      <w:r w:rsidR="00BE68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BE6805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Смоленская ГРЭС</w:t>
      </w:r>
      <w:r w:rsidR="00BE68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ПАО «Юнипро»</w:t>
      </w:r>
      <w:r w:rsidR="00BE6805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213B4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поставляет практически 100% тепла на локальные рынки, полностью удовлетворяет спрос местных потребителей. </w:t>
      </w:r>
      <w:r w:rsidR="004F56D6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A213B4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сновными потребителями тепловой энергии</w:t>
      </w:r>
      <w:r w:rsidR="005D1F63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производим</w:t>
      </w:r>
      <w:r w:rsidR="004F56D6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5D1F63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 электростанцией</w:t>
      </w:r>
      <w:r w:rsidR="006C3D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5D1F63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являются предприятия и организации жилищного фонда и в социальной сфере Озерненского городского поселения. Динамика выработки электроэнергии обусловлена рядом причин, в том числе спросом на электроэнергию в регионе деятельности электростанции. Спрос на тепловую энергию зависит от температуры наружн</w:t>
      </w:r>
      <w:r w:rsidR="00C5796F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5D1F63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 воздуха.</w:t>
      </w:r>
      <w:r w:rsidR="00C5796F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Поставки</w:t>
      </w:r>
      <w:r w:rsidR="008D7C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5796F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тепловой энергии имеют сезонный характер: реализация тепла в зимнее время значительно увеличивается, так как большая часть тепловой энергии используется для отопления производственных,</w:t>
      </w:r>
      <w:r w:rsidR="00515912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общественных и жилых помещений.</w:t>
      </w:r>
      <w:r w:rsidR="00C5796F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Отпуск тепловой энергии осуществляется в виде горячей воды и в незначительных количествах - в виде пара.</w:t>
      </w:r>
    </w:p>
    <w:p w:rsidR="00E26718" w:rsidRPr="000752FE" w:rsidRDefault="00B6082B" w:rsidP="008D7CFD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2F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Производство электроэнергии тепловыми </w:t>
      </w:r>
      <w:r w:rsidR="00BF3B9C" w:rsidRPr="000752FE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электростанциями</w:t>
      </w:r>
      <w:r w:rsidR="005E40CE" w:rsidRPr="000752FE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производство пищевых продуктов</w:t>
      </w:r>
      <w:r w:rsidR="008D7CFD" w:rsidRPr="00075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F3B9C" w:rsidRPr="000752FE">
        <w:rPr>
          <w:rFonts w:ascii="Times New Roman" w:eastAsia="Times New Roman" w:hAnsi="Times New Roman" w:cs="Times New Roman"/>
          <w:sz w:val="28"/>
          <w:szCs w:val="28"/>
          <w:lang w:eastAsia="ru-RU"/>
        </w:rPr>
        <w:t>в 201</w:t>
      </w:r>
      <w:r w:rsidR="000752FE" w:rsidRPr="000752FE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BF3B9C" w:rsidRPr="00075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</w:t>
      </w:r>
      <w:r w:rsidR="00DC26C7" w:rsidRPr="00075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выполнено на сумму -3</w:t>
      </w:r>
      <w:r w:rsidR="000752FE" w:rsidRPr="000752FE">
        <w:rPr>
          <w:rFonts w:ascii="Times New Roman" w:eastAsia="Times New Roman" w:hAnsi="Times New Roman" w:cs="Times New Roman"/>
          <w:sz w:val="28"/>
          <w:szCs w:val="28"/>
          <w:lang w:eastAsia="ru-RU"/>
        </w:rPr>
        <w:t>479,6</w:t>
      </w:r>
      <w:r w:rsidR="004F6D89" w:rsidRPr="00075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 руб</w:t>
      </w:r>
      <w:r w:rsidR="00ED6BB1" w:rsidRPr="000752FE">
        <w:rPr>
          <w:rFonts w:ascii="Times New Roman" w:eastAsia="Times New Roman" w:hAnsi="Times New Roman" w:cs="Times New Roman"/>
          <w:sz w:val="28"/>
          <w:szCs w:val="28"/>
          <w:lang w:eastAsia="ru-RU"/>
        </w:rPr>
        <w:t>лей</w:t>
      </w:r>
      <w:r w:rsidR="00140E26" w:rsidRPr="00075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(данные статистики)</w:t>
      </w:r>
      <w:r w:rsidR="004F6D89" w:rsidRPr="000752F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D7CFD" w:rsidRPr="00075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5796F" w:rsidRPr="000752FE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сравнению с 201</w:t>
      </w:r>
      <w:r w:rsidR="000752FE" w:rsidRPr="000752F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C5796F" w:rsidRPr="00075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годом произошло </w:t>
      </w:r>
      <w:r w:rsidR="000752FE" w:rsidRPr="000752FE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уменьшение</w:t>
      </w:r>
      <w:r w:rsidR="008D7CFD" w:rsidRPr="00075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6184C" w:rsidRPr="000752F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объемов отгруженных товаров собственного производства</w:t>
      </w:r>
      <w:r w:rsidR="004F6D89" w:rsidRPr="000752F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6184C" w:rsidRPr="00075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26718" w:rsidRPr="000752FE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Темп роста отгрузки</w:t>
      </w:r>
      <w:r w:rsidR="008D7CFD" w:rsidRPr="00075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1CA3" w:rsidRPr="000752FE">
        <w:rPr>
          <w:rFonts w:ascii="Times New Roman" w:eastAsia="Times New Roman" w:hAnsi="Times New Roman" w:cs="Times New Roman"/>
          <w:sz w:val="28"/>
          <w:szCs w:val="28"/>
          <w:lang w:eastAsia="ru-RU"/>
        </w:rPr>
        <w:t>к предыдущему году в действующих ценах</w:t>
      </w:r>
      <w:r w:rsidR="00723708" w:rsidRPr="00075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201</w:t>
      </w:r>
      <w:r w:rsidR="000752FE" w:rsidRPr="000752FE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723708" w:rsidRPr="00075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составил </w:t>
      </w:r>
      <w:r w:rsidR="000752FE" w:rsidRPr="000752FE">
        <w:rPr>
          <w:rFonts w:ascii="Times New Roman" w:eastAsia="Times New Roman" w:hAnsi="Times New Roman" w:cs="Times New Roman"/>
          <w:sz w:val="28"/>
          <w:szCs w:val="28"/>
          <w:lang w:eastAsia="ru-RU"/>
        </w:rPr>
        <w:t>103,9</w:t>
      </w:r>
      <w:r w:rsidR="00140E26" w:rsidRPr="000752FE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 w:rsidR="00723708" w:rsidRPr="000752FE">
        <w:rPr>
          <w:rFonts w:ascii="Times New Roman" w:eastAsia="Times New Roman" w:hAnsi="Times New Roman" w:cs="Times New Roman"/>
          <w:sz w:val="28"/>
          <w:szCs w:val="28"/>
          <w:lang w:eastAsia="ru-RU"/>
        </w:rPr>
        <w:t>, к 20</w:t>
      </w:r>
      <w:r w:rsidR="00140E26" w:rsidRPr="000752F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752FE" w:rsidRPr="000752F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723708" w:rsidRPr="00075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по прогноз</w:t>
      </w:r>
      <w:r w:rsidR="00A133D1" w:rsidRPr="000752FE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723708" w:rsidRPr="00075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составит 9</w:t>
      </w:r>
      <w:r w:rsidR="000752FE" w:rsidRPr="000752FE">
        <w:rPr>
          <w:rFonts w:ascii="Times New Roman" w:eastAsia="Times New Roman" w:hAnsi="Times New Roman" w:cs="Times New Roman"/>
          <w:sz w:val="28"/>
          <w:szCs w:val="28"/>
          <w:lang w:eastAsia="ru-RU"/>
        </w:rPr>
        <w:t>5,7%</w:t>
      </w:r>
      <w:r w:rsidR="00010AC5" w:rsidRPr="000752F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90A75" w:rsidRPr="00FC03B2" w:rsidRDefault="00590A75" w:rsidP="008D7CFD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0268A" w:rsidRPr="00831049" w:rsidRDefault="00ED6BB1" w:rsidP="008D7CFD">
      <w:pPr>
        <w:shd w:val="clear" w:color="auto" w:fill="FFFFFF"/>
        <w:spacing w:after="0" w:line="235" w:lineRule="auto"/>
        <w:ind w:firstLine="567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31049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Сельское хозяйство</w:t>
      </w:r>
    </w:p>
    <w:p w:rsidR="005C0825" w:rsidRPr="00590A75" w:rsidRDefault="005C0825" w:rsidP="008D7CFD">
      <w:pPr>
        <w:shd w:val="clear" w:color="auto" w:fill="FFFFFF"/>
        <w:spacing w:after="0" w:line="235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highlight w:val="green"/>
          <w:lang w:eastAsia="ru-RU"/>
        </w:rPr>
      </w:pPr>
    </w:p>
    <w:p w:rsidR="002A0038" w:rsidRDefault="00AD39F0" w:rsidP="008D7CFD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5C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сельскому хозяйству по оценке</w:t>
      </w:r>
      <w:r w:rsidR="00C54D55" w:rsidRPr="00075C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857B1" w:rsidRPr="00075C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</w:t>
      </w:r>
      <w:r w:rsidR="005652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2020</w:t>
      </w:r>
      <w:r w:rsidR="00C54D55" w:rsidRPr="00075C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</w:t>
      </w:r>
      <w:r w:rsidR="00D63967" w:rsidRPr="00075C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плановый период </w:t>
      </w:r>
      <w:r w:rsidR="008D7C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63967" w:rsidRPr="00075C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 20</w:t>
      </w:r>
      <w:r w:rsidR="000450A1" w:rsidRPr="00075C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0752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D644F3" w:rsidRPr="00075C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</w:t>
      </w:r>
      <w:r w:rsidR="00C54D55" w:rsidRPr="00075C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857B1" w:rsidRPr="00075C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прогнозируется</w:t>
      </w:r>
      <w:r w:rsidRPr="00075C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857B1" w:rsidRPr="00075C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увеличение объемов </w:t>
      </w:r>
      <w:r w:rsidRPr="00075C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продукции сельского хозяйства</w:t>
      </w:r>
      <w:r w:rsidR="002A0038" w:rsidRPr="00075C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869C4" w:rsidRDefault="008869C4" w:rsidP="008869C4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69C4">
        <w:rPr>
          <w:rFonts w:ascii="Times New Roman" w:hAnsi="Times New Roman" w:cs="Times New Roman"/>
          <w:sz w:val="28"/>
          <w:szCs w:val="28"/>
        </w:rPr>
        <w:t xml:space="preserve">В целом в перспективе производство  животноводческой  продукции будет повышаться </w:t>
      </w:r>
      <w:r w:rsidRPr="008869C4">
        <w:rPr>
          <w:rFonts w:ascii="Times New Roman" w:hAnsi="Times New Roman" w:cs="Times New Roman"/>
          <w:color w:val="000000"/>
          <w:sz w:val="28"/>
          <w:szCs w:val="28"/>
        </w:rPr>
        <w:t xml:space="preserve">как за счет увеличения поголовья дойного стада </w:t>
      </w:r>
      <w:r w:rsidRPr="008869C4">
        <w:rPr>
          <w:rFonts w:ascii="Times New Roman" w:hAnsi="Times New Roman" w:cs="Times New Roman"/>
          <w:sz w:val="28"/>
          <w:szCs w:val="28"/>
        </w:rPr>
        <w:t>(с 216 голов в 2020 году до 250 голов в 2023 г.)</w:t>
      </w:r>
      <w:r w:rsidRPr="008869C4">
        <w:rPr>
          <w:rFonts w:ascii="Times New Roman" w:hAnsi="Times New Roman" w:cs="Times New Roman"/>
          <w:color w:val="000000"/>
          <w:sz w:val="28"/>
          <w:szCs w:val="28"/>
        </w:rPr>
        <w:t xml:space="preserve"> и поголовья КРС мясных пород в сельхозпредприятиях и КФХ, так и за счет увеличения </w:t>
      </w:r>
      <w:r w:rsidRPr="008869C4">
        <w:rPr>
          <w:rFonts w:ascii="Times New Roman" w:hAnsi="Times New Roman" w:cs="Times New Roman"/>
          <w:sz w:val="28"/>
          <w:szCs w:val="28"/>
        </w:rPr>
        <w:t>надоя молока на 1 корову во всех категориях хозяйств</w:t>
      </w:r>
      <w:r w:rsidRPr="008869C4">
        <w:rPr>
          <w:rFonts w:ascii="Times New Roman" w:hAnsi="Times New Roman" w:cs="Times New Roman"/>
          <w:color w:val="000000"/>
          <w:sz w:val="28"/>
          <w:szCs w:val="28"/>
        </w:rPr>
        <w:t xml:space="preserve"> и роста  </w:t>
      </w:r>
      <w:r w:rsidRPr="008869C4">
        <w:rPr>
          <w:rFonts w:ascii="Times New Roman" w:hAnsi="Times New Roman" w:cs="Times New Roman"/>
          <w:sz w:val="28"/>
          <w:szCs w:val="28"/>
        </w:rPr>
        <w:t>среднесуточных привесов молодняка на откорме и доращивании, что будет достигнуто укреплением кормовой базы хозяйств и внедрением новых технологий выращивания и откорма молодняка КРС.</w:t>
      </w:r>
    </w:p>
    <w:p w:rsidR="008869C4" w:rsidRPr="008869C4" w:rsidRDefault="008869C4" w:rsidP="008869C4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69C4">
        <w:rPr>
          <w:rFonts w:ascii="Times New Roman" w:hAnsi="Times New Roman" w:cs="Times New Roman"/>
          <w:sz w:val="28"/>
          <w:szCs w:val="28"/>
        </w:rPr>
        <w:t xml:space="preserve">В сельхозпредприятиях прогнозируется увеличение производства молока на 114,8%, мяса – 142,9% к уровню 2019 года. В крестьянских (фермерских) хозяйствах производство молока и мяса возрастет на 115,0% и 133,3%, соответственно, к уровню 2019 года. Производство продукции животноводства в хозяйствах населения будет падать. Причина -  уменьшение из года в год поголовья скота, связанное со старением населения </w:t>
      </w:r>
      <w:r w:rsidRPr="008869C4">
        <w:rPr>
          <w:rFonts w:ascii="Times New Roman" w:hAnsi="Times New Roman" w:cs="Times New Roman"/>
          <w:color w:val="000000"/>
          <w:sz w:val="28"/>
          <w:szCs w:val="28"/>
        </w:rPr>
        <w:t>и оттоком молодежи из села.</w:t>
      </w:r>
    </w:p>
    <w:p w:rsidR="008869C4" w:rsidRPr="008869C4" w:rsidRDefault="008869C4" w:rsidP="008869C4">
      <w:pPr>
        <w:spacing w:line="24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8869C4">
        <w:rPr>
          <w:rFonts w:ascii="Times New Roman" w:hAnsi="Times New Roman" w:cs="Times New Roman"/>
          <w:sz w:val="28"/>
          <w:szCs w:val="28"/>
        </w:rPr>
        <w:t xml:space="preserve">Основной рост поголовья крупного рогатого скота и в т.ч. коров в 2020 - 2023 годах в районе планируется за счет увеличения поголовья коров в К(Ф)Х Мамченков С.Ф. и К(Ф)Х Долотовский Е.А,, у которых будет введено в основное стадо 11 и 17 голов коров, соответственно. Дальнейшее увеличение поголовья крупного рогатого скота произойдет за счет приобретения   крупного рогатого скота мясного направления К(Ф)Х Шманьков О.И. и крупного рогатого скота молочного направления вновь созданным К(Ф)Х Щеглов С.В.. </w:t>
      </w:r>
    </w:p>
    <w:p w:rsidR="008869C4" w:rsidRPr="008869C4" w:rsidRDefault="008869C4" w:rsidP="008869C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69C4">
        <w:rPr>
          <w:rFonts w:ascii="Times New Roman" w:hAnsi="Times New Roman" w:cs="Times New Roman"/>
          <w:sz w:val="28"/>
          <w:szCs w:val="28"/>
        </w:rPr>
        <w:t xml:space="preserve">       Производство яиц полностью сосредоточено в частном секторе и увеличение его планируется только за счет роста поголовья кур – несушек в личных подсобных хозяйствах населения.</w:t>
      </w:r>
    </w:p>
    <w:p w:rsidR="008869C4" w:rsidRPr="008869C4" w:rsidRDefault="008869C4" w:rsidP="008869C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69C4">
        <w:rPr>
          <w:rFonts w:ascii="Times New Roman" w:hAnsi="Times New Roman" w:cs="Times New Roman"/>
          <w:color w:val="FF0000"/>
          <w:sz w:val="28"/>
          <w:szCs w:val="28"/>
        </w:rPr>
        <w:t xml:space="preserve">        </w:t>
      </w:r>
      <w:r w:rsidRPr="008869C4">
        <w:rPr>
          <w:rFonts w:ascii="Times New Roman" w:hAnsi="Times New Roman" w:cs="Times New Roman"/>
          <w:sz w:val="28"/>
          <w:szCs w:val="28"/>
        </w:rPr>
        <w:t>Рост валового производства зерна в районе в 2020 – 2023 годах планируется в основном за счет  увеличения посевных площадей у вновь созданного К(Ф)Х Тихомирова Ю.В., ввода  в  оборот  рекультивируемых  земель в крестьянских (фермерских) хозяйствах: Казакова Д.В.,  Шманькова О.И., Григорович С.П., Мамченкова С.Ф., а также повышения урожайности зерновых культур во всех категориях хозяйств за счет внесения комплекса минеральных удобрений и средств защиты и внедрения современных технологий возделывания зерновых культур.</w:t>
      </w:r>
    </w:p>
    <w:p w:rsidR="008869C4" w:rsidRPr="008869C4" w:rsidRDefault="008869C4" w:rsidP="008869C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69C4">
        <w:rPr>
          <w:rFonts w:ascii="Times New Roman" w:hAnsi="Times New Roman" w:cs="Times New Roman"/>
          <w:color w:val="FF0000"/>
          <w:sz w:val="28"/>
          <w:szCs w:val="28"/>
        </w:rPr>
        <w:t xml:space="preserve">        </w:t>
      </w:r>
      <w:r w:rsidRPr="008869C4">
        <w:rPr>
          <w:rFonts w:ascii="Times New Roman" w:hAnsi="Times New Roman" w:cs="Times New Roman"/>
          <w:sz w:val="28"/>
          <w:szCs w:val="28"/>
        </w:rPr>
        <w:t xml:space="preserve">Увеличение производства картофеля в районе в 2020 – 2023 годы будет достигнуто за счет роста посевных площадей картофеля в хозяйствах ИП и К(Ф)Х: </w:t>
      </w:r>
      <w:r w:rsidRPr="008869C4">
        <w:rPr>
          <w:rFonts w:ascii="Times New Roman" w:hAnsi="Times New Roman" w:cs="Times New Roman"/>
          <w:sz w:val="28"/>
          <w:szCs w:val="28"/>
        </w:rPr>
        <w:lastRenderedPageBreak/>
        <w:t xml:space="preserve">Радюк С.И., Шманьков О.И., Барков Э.В. и Полканов Е.В., овощей –а также за счет увеличения урожайности картофеля в хозяйствах населения и крестьянских (фермерских) хозяйствах. </w:t>
      </w:r>
    </w:p>
    <w:p w:rsidR="008869C4" w:rsidRDefault="008869C4" w:rsidP="008869C4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69C4">
        <w:rPr>
          <w:rFonts w:ascii="Times New Roman" w:hAnsi="Times New Roman" w:cs="Times New Roman"/>
          <w:color w:val="000000"/>
          <w:sz w:val="28"/>
          <w:szCs w:val="28"/>
        </w:rPr>
        <w:t xml:space="preserve">Валовое производство овощей у </w:t>
      </w:r>
      <w:r w:rsidRPr="008869C4">
        <w:rPr>
          <w:rFonts w:ascii="Times New Roman" w:hAnsi="Times New Roman" w:cs="Times New Roman"/>
          <w:sz w:val="28"/>
          <w:szCs w:val="28"/>
        </w:rPr>
        <w:t>ИП К(Ф)Х Мичиров Ш.А. и ИП К(Ф)Х Полканов Е.В. возрастет в связи с увеличением посевных площадей и повышением урожайности овощных культур. Однако, в целом по району валовое производство овощей будет падать. Это связано с тем, что основную долю в производстве овощей составляют хозяйства населения (88%), у которых посевные площади овощей ежегодно снижаются.</w:t>
      </w:r>
      <w:r w:rsidRPr="008869C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8869C4" w:rsidRPr="008869C4" w:rsidRDefault="008869C4" w:rsidP="008869C4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69C4">
        <w:rPr>
          <w:rFonts w:ascii="Times New Roman" w:hAnsi="Times New Roman" w:cs="Times New Roman"/>
          <w:sz w:val="28"/>
          <w:szCs w:val="28"/>
        </w:rPr>
        <w:t xml:space="preserve">С 2019 года ИП К(Ф)Х Шманьков О.И. приступил к возделыванию на территории района льна-долгунца и планирует довести его посевные площади в 2023 году до 150 гектаров. </w:t>
      </w:r>
    </w:p>
    <w:p w:rsidR="00F03FC5" w:rsidRPr="009D734F" w:rsidRDefault="008869C4" w:rsidP="009D734F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69C4">
        <w:rPr>
          <w:rFonts w:ascii="Times New Roman" w:hAnsi="Times New Roman" w:cs="Times New Roman"/>
          <w:sz w:val="28"/>
          <w:szCs w:val="28"/>
        </w:rPr>
        <w:t>Также, на территории района ИП К(Ф)Х Стадник А.М. на площади 200 га выращивает яровой рапс, посевные площади которого планируется дове</w:t>
      </w:r>
      <w:r w:rsidR="009D734F">
        <w:rPr>
          <w:rFonts w:ascii="Times New Roman" w:hAnsi="Times New Roman" w:cs="Times New Roman"/>
          <w:sz w:val="28"/>
          <w:szCs w:val="28"/>
        </w:rPr>
        <w:t>сти в 2023 году до 260 гектаров.</w:t>
      </w:r>
    </w:p>
    <w:p w:rsidR="00F6417A" w:rsidRPr="00831049" w:rsidRDefault="00ED6BB1" w:rsidP="008D7CFD">
      <w:pPr>
        <w:shd w:val="clear" w:color="auto" w:fill="FFFFFF"/>
        <w:spacing w:after="0" w:line="235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831049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  <w:t>Рынок товаров и услуг</w:t>
      </w:r>
    </w:p>
    <w:p w:rsidR="004D03C8" w:rsidRPr="00FC03B2" w:rsidRDefault="004D03C8" w:rsidP="008D7CFD">
      <w:pPr>
        <w:shd w:val="clear" w:color="auto" w:fill="FFFFFF"/>
        <w:spacing w:after="0" w:line="235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D03C8" w:rsidRPr="0096616F" w:rsidRDefault="00702FB3" w:rsidP="008D7CFD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616F">
        <w:rPr>
          <w:rFonts w:ascii="Times New Roman" w:eastAsia="Times New Roman" w:hAnsi="Times New Roman" w:cs="Times New Roman"/>
          <w:sz w:val="28"/>
          <w:szCs w:val="28"/>
          <w:lang w:eastAsia="ru-RU"/>
        </w:rPr>
        <w:t>В 2020</w:t>
      </w:r>
      <w:r w:rsidR="004D03C8" w:rsidRPr="009661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в муниципальном образовании «Духовщинский район» Смоленской области </w:t>
      </w:r>
      <w:r w:rsidR="0096616F" w:rsidRPr="0096616F">
        <w:rPr>
          <w:rFonts w:ascii="Times New Roman" w:eastAsia="Times New Roman" w:hAnsi="Times New Roman" w:cs="Times New Roman"/>
          <w:sz w:val="28"/>
          <w:szCs w:val="28"/>
          <w:lang w:eastAsia="ru-RU"/>
        </w:rPr>
        <w:t>ожидается темп</w:t>
      </w:r>
      <w:r w:rsidR="004D03C8" w:rsidRPr="009661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роста розничного</w:t>
      </w:r>
      <w:r w:rsidR="008D7CFD" w:rsidRPr="009661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D03C8" w:rsidRPr="0096616F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товарооборота.</w:t>
      </w:r>
    </w:p>
    <w:p w:rsidR="004D03C8" w:rsidRPr="0096616F" w:rsidRDefault="004D03C8" w:rsidP="008D7CFD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616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Прогноз на 20</w:t>
      </w:r>
      <w:r w:rsidR="00702FB3" w:rsidRPr="0096616F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="00810B22" w:rsidRPr="0096616F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="00702FB3" w:rsidRPr="0096616F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9661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 предусматривает умеренный рост розничного товарооборота. Оборот розничной торговли будет увеличиваться</w:t>
      </w:r>
      <w:r w:rsidR="009840C8" w:rsidRPr="009661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счет ежегодного расширения сети объектов розничной торговли.</w:t>
      </w:r>
    </w:p>
    <w:p w:rsidR="0096616F" w:rsidRPr="0096616F" w:rsidRDefault="009840C8" w:rsidP="008D7CFD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616F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рынке платных услуг</w:t>
      </w:r>
      <w:r w:rsidR="0096616F" w:rsidRPr="009661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населению:</w:t>
      </w:r>
    </w:p>
    <w:p w:rsidR="00F6417A" w:rsidRPr="0096616F" w:rsidRDefault="0096616F" w:rsidP="008D7CFD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616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9840C8" w:rsidRPr="009661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прогнозный период</w:t>
      </w:r>
      <w:r w:rsidRPr="009661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2021</w:t>
      </w:r>
      <w:r w:rsidR="005D040E" w:rsidRPr="009661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ожидается </w:t>
      </w:r>
      <w:r w:rsidR="00074B02" w:rsidRPr="0096616F">
        <w:rPr>
          <w:rFonts w:ascii="Times New Roman" w:eastAsia="Times New Roman" w:hAnsi="Times New Roman" w:cs="Times New Roman"/>
          <w:sz w:val="28"/>
          <w:szCs w:val="28"/>
          <w:lang w:eastAsia="ru-RU"/>
        </w:rPr>
        <w:t>незначительный рост</w:t>
      </w:r>
      <w:r w:rsidR="00B37D57" w:rsidRPr="009661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платных услуг, оказываемых населению, по организациям, не относящимся к субъе</w:t>
      </w:r>
      <w:r w:rsidRPr="0096616F">
        <w:rPr>
          <w:rFonts w:ascii="Times New Roman" w:eastAsia="Times New Roman" w:hAnsi="Times New Roman" w:cs="Times New Roman"/>
          <w:sz w:val="28"/>
          <w:szCs w:val="28"/>
          <w:lang w:eastAsia="ru-RU"/>
        </w:rPr>
        <w:t>ктам малого предпринимательства В 2020 году</w:t>
      </w:r>
      <w:r w:rsidR="00B37D57" w:rsidRPr="009661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оценивается в объеме </w:t>
      </w:r>
      <w:r w:rsidR="00195554" w:rsidRPr="0096616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074B02" w:rsidRPr="0096616F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96616F">
        <w:rPr>
          <w:rFonts w:ascii="Times New Roman" w:eastAsia="Times New Roman" w:hAnsi="Times New Roman" w:cs="Times New Roman"/>
          <w:sz w:val="28"/>
          <w:szCs w:val="28"/>
          <w:lang w:eastAsia="ru-RU"/>
        </w:rPr>
        <w:t>2,5</w:t>
      </w:r>
      <w:r w:rsidR="00B37D57" w:rsidRPr="009661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</w:t>
      </w:r>
      <w:r w:rsidR="00ED6BB1" w:rsidRPr="009661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37D57" w:rsidRPr="009661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руб., что в сопоставимых ценах составит </w:t>
      </w:r>
      <w:r w:rsidRPr="0096616F">
        <w:rPr>
          <w:rFonts w:ascii="Times New Roman" w:eastAsia="Times New Roman" w:hAnsi="Times New Roman" w:cs="Times New Roman"/>
          <w:sz w:val="28"/>
          <w:szCs w:val="28"/>
          <w:lang w:eastAsia="ru-RU"/>
        </w:rPr>
        <w:t>93,7</w:t>
      </w:r>
      <w:r w:rsidR="00D50BB4" w:rsidRPr="0096616F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 w:rsidR="00B37D57" w:rsidRPr="009661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уровню 201</w:t>
      </w:r>
      <w:r w:rsidRPr="0096616F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B37D57" w:rsidRPr="009661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 В 20</w:t>
      </w:r>
      <w:r w:rsidRPr="0096616F">
        <w:rPr>
          <w:rFonts w:ascii="Times New Roman" w:eastAsia="Times New Roman" w:hAnsi="Times New Roman" w:cs="Times New Roman"/>
          <w:sz w:val="28"/>
          <w:szCs w:val="28"/>
          <w:lang w:eastAsia="ru-RU"/>
        </w:rPr>
        <w:t>21-2023</w:t>
      </w:r>
      <w:r w:rsidR="00B37D57" w:rsidRPr="009661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годах темпы роста объемов платных услуг населению прогнозируются в со</w:t>
      </w:r>
      <w:r w:rsidR="00D07D14" w:rsidRPr="0096616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поставим</w:t>
      </w:r>
      <w:r w:rsidR="008E7EF2" w:rsidRPr="009661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ых ценах на уровне </w:t>
      </w:r>
      <w:r w:rsidRPr="0096616F">
        <w:rPr>
          <w:rFonts w:ascii="Times New Roman" w:eastAsia="Times New Roman" w:hAnsi="Times New Roman" w:cs="Times New Roman"/>
          <w:sz w:val="28"/>
          <w:szCs w:val="28"/>
          <w:lang w:eastAsia="ru-RU"/>
        </w:rPr>
        <w:t>99%</w:t>
      </w:r>
      <w:r w:rsidR="008E7EF2" w:rsidRPr="0096616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0268A" w:rsidRPr="00FC03B2" w:rsidRDefault="0010268A" w:rsidP="008D7CFD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Товарная обеспеченность торговой сети </w:t>
      </w:r>
      <w:r w:rsidR="00EE5236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Духовщинского</w:t>
      </w: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продовольственными и промышленными товарами по-прежнему</w:t>
      </w:r>
      <w:r w:rsidR="00702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будет сохранятся.</w:t>
      </w: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Платежеспособный спрос населения на важнейшие продукты питания и промышленные товары будет удовлетворяться в полной мере.</w:t>
      </w:r>
    </w:p>
    <w:p w:rsidR="0010268A" w:rsidRPr="00FC03B2" w:rsidRDefault="0010268A" w:rsidP="008D7CFD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Жителей отдаленных малонаселенных деревень, где нет стационарных торговых точек, обслужива</w:t>
      </w:r>
      <w:r w:rsidR="009D73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ют</w:t>
      </w: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автомагазин</w:t>
      </w:r>
      <w:r w:rsidR="009D73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ы </w:t>
      </w:r>
      <w:r w:rsidR="002019A5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F0563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Духовщинс</w:t>
      </w: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кого</w:t>
      </w:r>
      <w:r w:rsidR="00D50B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27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РАЙПО</w:t>
      </w:r>
      <w:r w:rsidRPr="00927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D7BCA" w:rsidRDefault="001D7BCA" w:rsidP="008D7CFD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прогнозном периоде по-прежнему основную долю от общего объема расходов населения на платные услуги будут составлять социально значимые услуги (жилищно-коммунальные, транспортные, бытовые).</w:t>
      </w:r>
    </w:p>
    <w:p w:rsidR="00A23A93" w:rsidRPr="00FC03B2" w:rsidRDefault="00A23A93" w:rsidP="009D734F">
      <w:pPr>
        <w:shd w:val="clear" w:color="auto" w:fill="FFFFFF"/>
        <w:spacing w:after="0" w:line="235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0268A" w:rsidRPr="00831049" w:rsidRDefault="00D50BB4" w:rsidP="008D7CFD">
      <w:pPr>
        <w:shd w:val="clear" w:color="auto" w:fill="FFFFFF"/>
        <w:spacing w:after="0" w:line="235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831049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  <w:t>Малое и среднее предпринимательство</w:t>
      </w:r>
    </w:p>
    <w:p w:rsidR="001D7BCA" w:rsidRPr="00FC03B2" w:rsidRDefault="001D7BCA" w:rsidP="008D7CFD">
      <w:pPr>
        <w:shd w:val="clear" w:color="auto" w:fill="FFFFFF"/>
        <w:spacing w:after="0" w:line="235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D7BCA" w:rsidRPr="00FC03B2" w:rsidRDefault="001D7BCA" w:rsidP="008D7CFD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малого и среднего бизнеса</w:t>
      </w:r>
      <w:r w:rsidR="00D952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одно из перспективных направлений устойчивого социально-экономического развития муниципального образования.</w:t>
      </w:r>
    </w:p>
    <w:p w:rsidR="00A217A4" w:rsidRPr="00FC03B2" w:rsidRDefault="00A217A4" w:rsidP="008D7CFD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Малое предпринимательство обеспечивает создание новых рабочих мест, стабильность доходов населения, насыщение потребительского рынка товарами и услугами, увеличение налоговой базы.</w:t>
      </w:r>
    </w:p>
    <w:p w:rsidR="00A217A4" w:rsidRPr="00FC03B2" w:rsidRDefault="00A217A4" w:rsidP="008D7CFD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целях поддержки и развития малого предпринимательства в муниципальном образовании «Духовщинский район» Смоленской области, основными направлениями которой являются:</w:t>
      </w:r>
    </w:p>
    <w:p w:rsidR="00A217A4" w:rsidRPr="00FC03B2" w:rsidRDefault="00A217A4" w:rsidP="008D7CFD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-обеспечение информационной поддержки и повышение уровня правовых знаний предпринимателей за счет предоставления консультаций, проведение</w:t>
      </w:r>
      <w:r w:rsidR="00BE561A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круглых столов по вопросам малого и среднего бизнеса, размещения в средствах массовой информации и на официальном сайте Администрации муниципального образования «Духовщинский район» статей по вопросам предпринимательства;</w:t>
      </w:r>
    </w:p>
    <w:p w:rsidR="00BE561A" w:rsidRDefault="00BE561A" w:rsidP="008D7CFD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-развитие деловой активности населения и повышение интереса к предпринимательской деятельности за счет организации ежегодных муниципальных конкурсов «Лучший предприниматель года», организация участия предпринимателей в районных и областных семинарах, конкурсах.</w:t>
      </w:r>
    </w:p>
    <w:p w:rsidR="00304BFD" w:rsidRPr="00FC03B2" w:rsidRDefault="00304BFD" w:rsidP="008D7CFD">
      <w:pPr>
        <w:shd w:val="clear" w:color="auto" w:fill="FFFFFF"/>
        <w:spacing w:after="0" w:line="235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91DC9" w:rsidRPr="00831049" w:rsidRDefault="00D95260" w:rsidP="008D7CFD">
      <w:pPr>
        <w:shd w:val="clear" w:color="auto" w:fill="FFFFFF"/>
        <w:spacing w:after="0" w:line="235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</w:pPr>
      <w:r w:rsidRPr="00831049">
        <w:rPr>
          <w:rFonts w:ascii="Times New Roman" w:eastAsia="Times New Roman" w:hAnsi="Times New Roman" w:cs="Times New Roman"/>
          <w:i/>
          <w:color w:val="000000" w:themeColor="text1"/>
          <w:kern w:val="36"/>
          <w:sz w:val="28"/>
          <w:szCs w:val="28"/>
          <w:u w:val="single"/>
          <w:lang w:eastAsia="ru-RU"/>
        </w:rPr>
        <w:t>Инвестиции</w:t>
      </w:r>
    </w:p>
    <w:p w:rsidR="00591DC9" w:rsidRPr="00FC03B2" w:rsidRDefault="00591DC9" w:rsidP="008D7CFD">
      <w:pPr>
        <w:shd w:val="clear" w:color="auto" w:fill="FFFFFF"/>
        <w:spacing w:after="0" w:line="235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956C3" w:rsidRDefault="004956C3" w:rsidP="008D7CFD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56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Прогноз развития инвестиционной деятельности на 20</w:t>
      </w:r>
      <w:r w:rsidR="009D73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21</w:t>
      </w:r>
      <w:r w:rsidR="00EA2C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 и плановый период 202</w:t>
      </w:r>
      <w:r w:rsidR="009D73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4956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202</w:t>
      </w:r>
      <w:r w:rsidR="009D73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4956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годов разработан на основе данных предприятий и организаций Духовщинского района о планируемых на указанный период объемах инвестиций в основной капитал, а также с учетом реализации на территории Духовщинского района инвестиционных проектов.</w:t>
      </w:r>
    </w:p>
    <w:p w:rsidR="00C01749" w:rsidRDefault="00C01749" w:rsidP="008D7CFD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17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Основной объем инвестиций в основной капитал в общем объеме инвестиций по Духовщинскому району Смоленской области приходится на:</w:t>
      </w:r>
    </w:p>
    <w:p w:rsidR="0022141E" w:rsidRPr="005E7942" w:rsidRDefault="0022141E" w:rsidP="005E794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-филиал Смоленской ГРЭС ПАО «Юнипро» по оценке на 2020</w:t>
      </w:r>
      <w:r w:rsidRPr="001D1B4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 210,8 млн. рублей</w:t>
      </w:r>
      <w:r w:rsidRPr="004E04C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плановый период 2021 год</w:t>
      </w:r>
      <w:r w:rsidRPr="004E04C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сумма инвестиций составит 212,2 млн. рублей</w:t>
      </w:r>
      <w:r w:rsidRPr="00F611D6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1D1B4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</w:t>
      </w:r>
      <w:r w:rsidRPr="00B45CAE">
        <w:rPr>
          <w:rFonts w:ascii="Times New Roman" w:eastAsia="Times New Roman" w:hAnsi="Times New Roman" w:cs="Times New Roman"/>
          <w:sz w:val="28"/>
          <w:szCs w:val="28"/>
        </w:rPr>
        <w:t>2022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 248,4 млн руб., на 2023 год 223,7</w:t>
      </w:r>
      <w:r w:rsidRPr="00B45CAE">
        <w:rPr>
          <w:rFonts w:ascii="Times New Roman" w:eastAsia="Times New Roman" w:hAnsi="Times New Roman" w:cs="Times New Roman"/>
          <w:sz w:val="28"/>
          <w:szCs w:val="28"/>
        </w:rPr>
        <w:t xml:space="preserve"> млн. </w:t>
      </w:r>
      <w:r>
        <w:rPr>
          <w:rFonts w:ascii="Times New Roman" w:eastAsia="Times New Roman" w:hAnsi="Times New Roman" w:cs="Times New Roman"/>
          <w:sz w:val="28"/>
          <w:szCs w:val="28"/>
        </w:rPr>
        <w:t>рублей.</w:t>
      </w:r>
    </w:p>
    <w:p w:rsidR="0022141E" w:rsidRDefault="0022141E" w:rsidP="0022141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соответствии с областной адресной инвестиционной программой на 2020 год и плановый период 2021 и 2022 годов, запланировано в Духовщинском районе за счет средств областного бюджета:</w:t>
      </w:r>
    </w:p>
    <w:p w:rsidR="0022141E" w:rsidRDefault="0022141E" w:rsidP="0022141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реконструкция автомобильной дороги «Витязи-Духовщина-Белый-Нелидово» в 2022году на сумму 201 млн. руб.;</w:t>
      </w:r>
    </w:p>
    <w:p w:rsidR="0022141E" w:rsidRDefault="0022141E" w:rsidP="0022141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-строительство линии освещения на</w:t>
      </w:r>
      <w:r w:rsidRPr="00BD1B8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автомобильной дороге «Витязи-Духовщина-Белый-Нелидово» в 2020году на сумму 850 тыс. руб.</w:t>
      </w:r>
    </w:p>
    <w:p w:rsidR="0022141E" w:rsidRDefault="0022141E" w:rsidP="0022141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соответствии с Программой газификации жилищно-коммунального хозяйства, промышленных и иных организаций, расположенных на территории Смоленской области, финансируемая за счет специальной надбавки к тарифам на транспортировку газа газораспределительными организациями, утвержденной постановлением Администрации Смоленской области от 15.10.2019 года №813, запланировано в 2020 году за счет средств областного бюджета на проектно-изыскательские работы  строительства межпоселкового  газопровода высокого давления до д. Добрино Духовщинского района Смоленской области в сумме 200 тыс руб.</w:t>
      </w:r>
    </w:p>
    <w:p w:rsidR="005E7942" w:rsidRDefault="005E7942" w:rsidP="0022141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2141E" w:rsidRPr="005E7942" w:rsidRDefault="005E7942" w:rsidP="005E794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Администрацией муниципального образования «Духовщинский район» Смоленской области в 2021 году планируется освоение инвестиций в сумме 90 млн. рублей в рамках национального проекта «Чистая вода» за счет средств федерального бюджета. </w:t>
      </w:r>
    </w:p>
    <w:p w:rsidR="00C01749" w:rsidRPr="00C01749" w:rsidRDefault="00C01749" w:rsidP="008D7CFD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17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Администрацией района проводится работа, связанная с непосредственным привлечением инвестиций.</w:t>
      </w:r>
    </w:p>
    <w:p w:rsidR="00C01749" w:rsidRPr="00C01749" w:rsidRDefault="00C01749" w:rsidP="008D7CFD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17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Основное направление в реализации инвестиционной политики района – это формирование благоприятного инвестиционного климата.</w:t>
      </w:r>
    </w:p>
    <w:p w:rsidR="0013572A" w:rsidRPr="004956C3" w:rsidRDefault="0013572A" w:rsidP="008D7CFD">
      <w:pPr>
        <w:shd w:val="clear" w:color="auto" w:fill="FFFFFF"/>
        <w:spacing w:after="0" w:line="235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0268A" w:rsidRPr="00831049" w:rsidRDefault="00D95260" w:rsidP="008D7CFD">
      <w:pPr>
        <w:shd w:val="clear" w:color="auto" w:fill="FFFFFF"/>
        <w:spacing w:after="0" w:line="235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</w:pPr>
      <w:r w:rsidRPr="00831049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  <w:t>Трудовые ресурсы и занятость населения</w:t>
      </w:r>
    </w:p>
    <w:p w:rsidR="00E7563B" w:rsidRPr="008D7CFD" w:rsidRDefault="00E7563B" w:rsidP="008D7CFD">
      <w:pPr>
        <w:shd w:val="clear" w:color="auto" w:fill="FFFFFF"/>
        <w:spacing w:after="0" w:line="235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85E8A" w:rsidRPr="00FC03B2" w:rsidRDefault="00E7563B" w:rsidP="008D7CFD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среднесрочном периоде прогнозируется положительная динамика среднемесячной начисленной заработной платы населения.</w:t>
      </w:r>
    </w:p>
    <w:p w:rsidR="0083764B" w:rsidRPr="00FC03B2" w:rsidRDefault="0083764B" w:rsidP="008D7CFD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Прогноз среднемесячной заработной платы в муниципальном образовании «Духовщинский район» Смоленской области учитывает необходимость выполнения социальных об</w:t>
      </w:r>
      <w:r w:rsidR="006866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язательств по повышению оплаты </w:t>
      </w: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6866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уда</w:t>
      </w:r>
      <w:r w:rsidR="006E54A0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отдельным категориям работников бюджетной сферы, определенных Указом Президента Российской Федерации от 07 мая 2012 года №597 «О мерах по реализации государственной социальной политики».</w:t>
      </w:r>
    </w:p>
    <w:p w:rsidR="00D63936" w:rsidRPr="00FC03B2" w:rsidRDefault="006E54A0" w:rsidP="008D7CFD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50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</w:t>
      </w:r>
      <w:r w:rsidR="006B2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отчету </w:t>
      </w:r>
      <w:r w:rsidRPr="00AC50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201</w:t>
      </w:r>
      <w:r w:rsidR="009D73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Pr="00AC50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</w:t>
      </w:r>
      <w:r w:rsidR="006B2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AC50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среднемесячная заработная плата</w:t>
      </w:r>
      <w:r w:rsidR="008D7C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50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работника по кругу крупных и средних предприятий и организаций муниципального образования «Духовщинский район» </w:t>
      </w:r>
      <w:r w:rsidR="006B2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</w:t>
      </w:r>
      <w:r w:rsidR="00FE29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6B2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тавила</w:t>
      </w:r>
      <w:r w:rsidR="00FE29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850A8" w:rsidRPr="00AC50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4B0A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8,98</w:t>
      </w:r>
      <w:r w:rsidR="00503488" w:rsidRPr="00AC50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тыс.</w:t>
      </w:r>
      <w:r w:rsidR="009850A8" w:rsidRPr="00AC50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рублей, что составляет 10</w:t>
      </w:r>
      <w:r w:rsidR="004B0A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7,2</w:t>
      </w:r>
      <w:r w:rsidR="009850A8" w:rsidRPr="00AC50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% </w:t>
      </w:r>
      <w:r w:rsidR="008D7C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9850A8" w:rsidRPr="00AC50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уровню 201</w:t>
      </w:r>
      <w:r w:rsidR="004B0A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="009850A8" w:rsidRPr="00AC50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года.</w:t>
      </w:r>
      <w:r w:rsidR="00FE29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63936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прогнозируемом периоде на 20</w:t>
      </w:r>
      <w:r w:rsidR="004B0A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21</w:t>
      </w:r>
      <w:r w:rsidR="009850A8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-20</w:t>
      </w:r>
      <w:r w:rsidR="008A29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4B0A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D63936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</w:t>
      </w:r>
      <w:r w:rsidR="009850A8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 темпы роста</w:t>
      </w:r>
      <w:r w:rsidR="00D63936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среднемесячн</w:t>
      </w:r>
      <w:r w:rsidR="009850A8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</w:t>
      </w:r>
      <w:r w:rsidR="00D63936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начисленн</w:t>
      </w:r>
      <w:r w:rsidR="009850A8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</w:t>
      </w:r>
      <w:r w:rsidR="00D63936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заработн</w:t>
      </w:r>
      <w:r w:rsidR="009850A8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</w:t>
      </w:r>
      <w:r w:rsidR="00D63936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плат</w:t>
      </w:r>
      <w:r w:rsidR="009850A8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 по крупным и средним предприятиям и организациям прогнозируются на уровне</w:t>
      </w:r>
      <w:r w:rsidR="00D63936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E15C5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</w:t>
      </w:r>
      <w:r w:rsidR="004B0A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BE15C5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%.</w:t>
      </w:r>
    </w:p>
    <w:p w:rsidR="008D7CFD" w:rsidRPr="00FC03B2" w:rsidRDefault="00BC61C2" w:rsidP="008D7CFD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263B1D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ровень</w:t>
      </w:r>
      <w:r w:rsidR="00202B27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зарегистрированной безработицы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(на конец года) 201</w:t>
      </w:r>
      <w:r w:rsidR="004B0A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="00202B27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состави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="00202B27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1,</w:t>
      </w:r>
      <w:r w:rsidR="004B0A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79</w:t>
      </w:r>
      <w:r w:rsidR="00202B27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%, </w:t>
      </w:r>
      <w:r w:rsidR="00FD3975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</w:t>
      </w:r>
      <w:r w:rsidR="00FD39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незначительно</w:t>
      </w:r>
      <w:r w:rsidR="004B0A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превысил уровень</w:t>
      </w:r>
      <w:r w:rsidR="00FE29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B0E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201</w:t>
      </w:r>
      <w:r w:rsidR="004B0A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="00FE29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года.</w:t>
      </w:r>
    </w:p>
    <w:sectPr w:rsidR="008D7CFD" w:rsidRPr="00FC03B2" w:rsidSect="008D7CFD">
      <w:headerReference w:type="default" r:id="rId8"/>
      <w:pgSz w:w="11906" w:h="16838"/>
      <w:pgMar w:top="851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1F63" w:rsidRDefault="00CB1F63" w:rsidP="00C30910">
      <w:pPr>
        <w:spacing w:after="0" w:line="240" w:lineRule="auto"/>
      </w:pPr>
      <w:r>
        <w:separator/>
      </w:r>
    </w:p>
  </w:endnote>
  <w:endnote w:type="continuationSeparator" w:id="0">
    <w:p w:rsidR="00CB1F63" w:rsidRDefault="00CB1F63" w:rsidP="00C309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aramondC">
    <w:altName w:val="Courier New"/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GOpu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1F63" w:rsidRDefault="00CB1F63" w:rsidP="00C30910">
      <w:pPr>
        <w:spacing w:after="0" w:line="240" w:lineRule="auto"/>
      </w:pPr>
      <w:r>
        <w:separator/>
      </w:r>
    </w:p>
  </w:footnote>
  <w:footnote w:type="continuationSeparator" w:id="0">
    <w:p w:rsidR="00CB1F63" w:rsidRDefault="00CB1F63" w:rsidP="00C309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0640406"/>
      <w:docPartObj>
        <w:docPartGallery w:val="Page Numbers (Top of Page)"/>
        <w:docPartUnique/>
      </w:docPartObj>
    </w:sdtPr>
    <w:sdtEndPr/>
    <w:sdtContent>
      <w:p w:rsidR="00C30910" w:rsidRDefault="00753CC8">
        <w:pPr>
          <w:pStyle w:val="af9"/>
          <w:jc w:val="center"/>
        </w:pPr>
        <w:r>
          <w:fldChar w:fldCharType="begin"/>
        </w:r>
        <w:r w:rsidR="00987DC2">
          <w:instrText xml:space="preserve"> PAGE   \* MERGEFORMAT </w:instrText>
        </w:r>
        <w:r>
          <w:fldChar w:fldCharType="separate"/>
        </w:r>
        <w:r w:rsidR="0034576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30910" w:rsidRPr="00C30910" w:rsidRDefault="00C30910">
    <w:pPr>
      <w:pStyle w:val="af9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644"/>
        </w:tabs>
        <w:ind w:left="0" w:firstLine="0"/>
      </w:pPr>
      <w:rPr>
        <w:rFonts w:ascii="Symbol" w:hAnsi="Symbol" w:cs="Times New Roman"/>
      </w:rPr>
    </w:lvl>
  </w:abstractNum>
  <w:abstractNum w:abstractNumId="1">
    <w:nsid w:val="00000006"/>
    <w:multiLevelType w:val="singleLevel"/>
    <w:tmpl w:val="00000006"/>
    <w:name w:val="WW8Num16"/>
    <w:lvl w:ilvl="0">
      <w:start w:val="1"/>
      <w:numFmt w:val="bullet"/>
      <w:lvlText w:val=""/>
      <w:lvlJc w:val="left"/>
      <w:pPr>
        <w:tabs>
          <w:tab w:val="num" w:pos="2574"/>
        </w:tabs>
        <w:ind w:left="2574" w:hanging="360"/>
      </w:pPr>
      <w:rPr>
        <w:rFonts w:ascii="Symbol" w:hAnsi="Symbol"/>
      </w:rPr>
    </w:lvl>
  </w:abstractNum>
  <w:abstractNum w:abstractNumId="2">
    <w:nsid w:val="08EC692D"/>
    <w:multiLevelType w:val="hybridMultilevel"/>
    <w:tmpl w:val="CA440A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1DC68B8"/>
    <w:multiLevelType w:val="multilevel"/>
    <w:tmpl w:val="41E44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13A713BD"/>
    <w:multiLevelType w:val="multilevel"/>
    <w:tmpl w:val="CDDC1A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6216CBF"/>
    <w:multiLevelType w:val="hybridMultilevel"/>
    <w:tmpl w:val="D6CABDAE"/>
    <w:lvl w:ilvl="0" w:tplc="B2DC4E38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E261837"/>
    <w:multiLevelType w:val="hybridMultilevel"/>
    <w:tmpl w:val="8528D44C"/>
    <w:lvl w:ilvl="0" w:tplc="40FA37EA">
      <w:start w:val="1"/>
      <w:numFmt w:val="decimal"/>
      <w:lvlText w:val="%1."/>
      <w:lvlJc w:val="left"/>
      <w:pPr>
        <w:ind w:left="51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23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5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7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9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1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3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5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70" w:hanging="180"/>
      </w:pPr>
      <w:rPr>
        <w:rFonts w:cs="Times New Roman"/>
      </w:rPr>
    </w:lvl>
  </w:abstractNum>
  <w:abstractNum w:abstractNumId="7">
    <w:nsid w:val="2E913C4A"/>
    <w:multiLevelType w:val="hybridMultilevel"/>
    <w:tmpl w:val="3036FFCE"/>
    <w:lvl w:ilvl="0" w:tplc="0419000B">
      <w:start w:val="1"/>
      <w:numFmt w:val="bullet"/>
      <w:lvlText w:val="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ED73AE9"/>
    <w:multiLevelType w:val="multilevel"/>
    <w:tmpl w:val="8640AD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99C42BB"/>
    <w:multiLevelType w:val="hybridMultilevel"/>
    <w:tmpl w:val="8C2633F8"/>
    <w:lvl w:ilvl="0" w:tplc="BBEE380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01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73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45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17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89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1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33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054" w:hanging="180"/>
      </w:pPr>
      <w:rPr>
        <w:rFonts w:cs="Times New Roman"/>
      </w:rPr>
    </w:lvl>
  </w:abstractNum>
  <w:abstractNum w:abstractNumId="10">
    <w:nsid w:val="39C20DBF"/>
    <w:multiLevelType w:val="hybridMultilevel"/>
    <w:tmpl w:val="6B7026D4"/>
    <w:lvl w:ilvl="0" w:tplc="4A7CF61E">
      <w:start w:val="1"/>
      <w:numFmt w:val="decimal"/>
      <w:lvlText w:val="%1."/>
      <w:lvlJc w:val="left"/>
      <w:pPr>
        <w:ind w:left="1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EFC1406"/>
    <w:multiLevelType w:val="multilevel"/>
    <w:tmpl w:val="BE8CA0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5A800FB"/>
    <w:multiLevelType w:val="hybridMultilevel"/>
    <w:tmpl w:val="67742E44"/>
    <w:lvl w:ilvl="0" w:tplc="F072DD54">
      <w:start w:val="1"/>
      <w:numFmt w:val="decimal"/>
      <w:lvlText w:val="%1."/>
      <w:lvlJc w:val="left"/>
      <w:pPr>
        <w:ind w:left="43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15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7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9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1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03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75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7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95" w:hanging="180"/>
      </w:pPr>
      <w:rPr>
        <w:rFonts w:cs="Times New Roman"/>
      </w:rPr>
    </w:lvl>
  </w:abstractNum>
  <w:abstractNum w:abstractNumId="13">
    <w:nsid w:val="4EFC5C30"/>
    <w:multiLevelType w:val="hybridMultilevel"/>
    <w:tmpl w:val="F670B48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5E36AA52">
      <w:start w:val="1"/>
      <w:numFmt w:val="bullet"/>
      <w:pStyle w:val="xl24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4FE67EE2"/>
    <w:multiLevelType w:val="hybridMultilevel"/>
    <w:tmpl w:val="F3DA8D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6D44535"/>
    <w:multiLevelType w:val="multilevel"/>
    <w:tmpl w:val="881412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C271582"/>
    <w:multiLevelType w:val="multilevel"/>
    <w:tmpl w:val="9C4A68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3B972AA"/>
    <w:multiLevelType w:val="multilevel"/>
    <w:tmpl w:val="6BE22F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4C64F4A"/>
    <w:multiLevelType w:val="singleLevel"/>
    <w:tmpl w:val="23E6B3FE"/>
    <w:lvl w:ilvl="0">
      <w:start w:val="2"/>
      <w:numFmt w:val="decimal"/>
      <w:lvlText w:val="%1."/>
      <w:legacy w:legacy="1" w:legacySpace="0" w:legacyIndent="33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9">
    <w:nsid w:val="6E06317B"/>
    <w:multiLevelType w:val="multilevel"/>
    <w:tmpl w:val="D958B494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3"/>
      <w:numFmt w:val="decimal"/>
      <w:lvlText w:val="%1.%2."/>
      <w:lvlJc w:val="left"/>
      <w:pPr>
        <w:ind w:left="1800" w:hanging="720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4320" w:hanging="1080"/>
      </w:pPr>
    </w:lvl>
    <w:lvl w:ilvl="4">
      <w:start w:val="1"/>
      <w:numFmt w:val="decimal"/>
      <w:lvlText w:val="%1.%2.%3.%4.%5."/>
      <w:lvlJc w:val="left"/>
      <w:pPr>
        <w:ind w:left="5400" w:hanging="1080"/>
      </w:pPr>
    </w:lvl>
    <w:lvl w:ilvl="5">
      <w:start w:val="1"/>
      <w:numFmt w:val="decimal"/>
      <w:lvlText w:val="%1.%2.%3.%4.%5.%6."/>
      <w:lvlJc w:val="left"/>
      <w:pPr>
        <w:ind w:left="6840" w:hanging="1440"/>
      </w:pPr>
    </w:lvl>
    <w:lvl w:ilvl="6">
      <w:start w:val="1"/>
      <w:numFmt w:val="decimal"/>
      <w:lvlText w:val="%1.%2.%3.%4.%5.%6.%7."/>
      <w:lvlJc w:val="left"/>
      <w:pPr>
        <w:ind w:left="8280" w:hanging="1800"/>
      </w:pPr>
    </w:lvl>
    <w:lvl w:ilvl="7">
      <w:start w:val="1"/>
      <w:numFmt w:val="decimal"/>
      <w:lvlText w:val="%1.%2.%3.%4.%5.%6.%7.%8."/>
      <w:lvlJc w:val="left"/>
      <w:pPr>
        <w:ind w:left="9360" w:hanging="1800"/>
      </w:pPr>
    </w:lvl>
    <w:lvl w:ilvl="8">
      <w:start w:val="1"/>
      <w:numFmt w:val="decimal"/>
      <w:lvlText w:val="%1.%2.%3.%4.%5.%6.%7.%8.%9."/>
      <w:lvlJc w:val="left"/>
      <w:pPr>
        <w:ind w:left="10800" w:hanging="2160"/>
      </w:pPr>
    </w:lvl>
  </w:abstractNum>
  <w:abstractNum w:abstractNumId="20">
    <w:nsid w:val="74D728D6"/>
    <w:multiLevelType w:val="hybridMultilevel"/>
    <w:tmpl w:val="8E1A0E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6794C87"/>
    <w:multiLevelType w:val="multilevel"/>
    <w:tmpl w:val="2CB801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A3E74F5"/>
    <w:multiLevelType w:val="multilevel"/>
    <w:tmpl w:val="5322A5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18"/>
    <w:lvlOverride w:ilvl="0">
      <w:startOverride w:val="2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0"/>
  </w:num>
  <w:num w:numId="7">
    <w:abstractNumId w:val="2"/>
  </w:num>
  <w:num w:numId="8">
    <w:abstractNumId w:val="12"/>
  </w:num>
  <w:num w:numId="9">
    <w:abstractNumId w:val="6"/>
  </w:num>
  <w:num w:numId="10">
    <w:abstractNumId w:val="9"/>
  </w:num>
  <w:num w:numId="11">
    <w:abstractNumId w:val="15"/>
  </w:num>
  <w:num w:numId="12">
    <w:abstractNumId w:val="11"/>
  </w:num>
  <w:num w:numId="13">
    <w:abstractNumId w:val="22"/>
  </w:num>
  <w:num w:numId="14">
    <w:abstractNumId w:val="16"/>
    <w:lvlOverride w:ilvl="0">
      <w:startOverride w:val="2"/>
    </w:lvlOverride>
  </w:num>
  <w:num w:numId="15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  <w:num w:numId="18">
    <w:abstractNumId w:val="8"/>
  </w:num>
  <w:num w:numId="19">
    <w:abstractNumId w:val="17"/>
    <w:lvlOverride w:ilvl="0">
      <w:startOverride w:val="2"/>
    </w:lvlOverride>
  </w:num>
  <w:num w:numId="20">
    <w:abstractNumId w:val="4"/>
    <w:lvlOverride w:ilvl="0">
      <w:startOverride w:val="3"/>
    </w:lvlOverride>
  </w:num>
  <w:num w:numId="21">
    <w:abstractNumId w:val="21"/>
  </w:num>
  <w:num w:numId="22">
    <w:abstractNumId w:val="19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43C8"/>
    <w:rsid w:val="00006D14"/>
    <w:rsid w:val="0001007C"/>
    <w:rsid w:val="00010AC5"/>
    <w:rsid w:val="00016FEB"/>
    <w:rsid w:val="000228B9"/>
    <w:rsid w:val="0002290F"/>
    <w:rsid w:val="000374BE"/>
    <w:rsid w:val="000450A1"/>
    <w:rsid w:val="00046A1D"/>
    <w:rsid w:val="000513F4"/>
    <w:rsid w:val="000526A2"/>
    <w:rsid w:val="00052930"/>
    <w:rsid w:val="000660D0"/>
    <w:rsid w:val="0006713E"/>
    <w:rsid w:val="00070625"/>
    <w:rsid w:val="00074B02"/>
    <w:rsid w:val="000752FE"/>
    <w:rsid w:val="00075CF1"/>
    <w:rsid w:val="00092737"/>
    <w:rsid w:val="000B16CE"/>
    <w:rsid w:val="000D749A"/>
    <w:rsid w:val="000F2358"/>
    <w:rsid w:val="0010268A"/>
    <w:rsid w:val="00106778"/>
    <w:rsid w:val="00107CAE"/>
    <w:rsid w:val="00114D07"/>
    <w:rsid w:val="0013572A"/>
    <w:rsid w:val="0013591E"/>
    <w:rsid w:val="00140E26"/>
    <w:rsid w:val="0014131A"/>
    <w:rsid w:val="00141716"/>
    <w:rsid w:val="00141DCC"/>
    <w:rsid w:val="00142BBF"/>
    <w:rsid w:val="00142E23"/>
    <w:rsid w:val="00146156"/>
    <w:rsid w:val="00172D6C"/>
    <w:rsid w:val="0017405C"/>
    <w:rsid w:val="00194D45"/>
    <w:rsid w:val="00195554"/>
    <w:rsid w:val="001C14A1"/>
    <w:rsid w:val="001D242C"/>
    <w:rsid w:val="001D7BCA"/>
    <w:rsid w:val="001E4D5E"/>
    <w:rsid w:val="002019A5"/>
    <w:rsid w:val="00201C1C"/>
    <w:rsid w:val="00202B27"/>
    <w:rsid w:val="00206332"/>
    <w:rsid w:val="002203B6"/>
    <w:rsid w:val="0022141E"/>
    <w:rsid w:val="002567BB"/>
    <w:rsid w:val="002613E7"/>
    <w:rsid w:val="00263B1D"/>
    <w:rsid w:val="00263C8B"/>
    <w:rsid w:val="00280632"/>
    <w:rsid w:val="00281B3F"/>
    <w:rsid w:val="00283069"/>
    <w:rsid w:val="0028333A"/>
    <w:rsid w:val="00290D80"/>
    <w:rsid w:val="002A0038"/>
    <w:rsid w:val="002A42F9"/>
    <w:rsid w:val="002C14C7"/>
    <w:rsid w:val="002F4D45"/>
    <w:rsid w:val="00302FB4"/>
    <w:rsid w:val="00304BFD"/>
    <w:rsid w:val="00307CD2"/>
    <w:rsid w:val="0033746E"/>
    <w:rsid w:val="0034576D"/>
    <w:rsid w:val="003551C1"/>
    <w:rsid w:val="00377F38"/>
    <w:rsid w:val="00382257"/>
    <w:rsid w:val="00395796"/>
    <w:rsid w:val="003A7CEF"/>
    <w:rsid w:val="003B12F2"/>
    <w:rsid w:val="003B4444"/>
    <w:rsid w:val="003C3855"/>
    <w:rsid w:val="003D1B74"/>
    <w:rsid w:val="003E49B9"/>
    <w:rsid w:val="003F3395"/>
    <w:rsid w:val="003F6AC9"/>
    <w:rsid w:val="00430E26"/>
    <w:rsid w:val="00442176"/>
    <w:rsid w:val="00455BB7"/>
    <w:rsid w:val="004627F0"/>
    <w:rsid w:val="00474E7C"/>
    <w:rsid w:val="00483978"/>
    <w:rsid w:val="004956C3"/>
    <w:rsid w:val="004A43C8"/>
    <w:rsid w:val="004B0A1B"/>
    <w:rsid w:val="004C39B8"/>
    <w:rsid w:val="004D03C8"/>
    <w:rsid w:val="004D3135"/>
    <w:rsid w:val="004E11D1"/>
    <w:rsid w:val="004E1894"/>
    <w:rsid w:val="004F56D6"/>
    <w:rsid w:val="004F6D89"/>
    <w:rsid w:val="00503488"/>
    <w:rsid w:val="005065B5"/>
    <w:rsid w:val="00515912"/>
    <w:rsid w:val="00522C63"/>
    <w:rsid w:val="00527D91"/>
    <w:rsid w:val="00564B45"/>
    <w:rsid w:val="005652EB"/>
    <w:rsid w:val="00571E1E"/>
    <w:rsid w:val="00582A67"/>
    <w:rsid w:val="00590A75"/>
    <w:rsid w:val="00590F5F"/>
    <w:rsid w:val="00591DC9"/>
    <w:rsid w:val="005B0E43"/>
    <w:rsid w:val="005B371F"/>
    <w:rsid w:val="005C0825"/>
    <w:rsid w:val="005C316C"/>
    <w:rsid w:val="005D040E"/>
    <w:rsid w:val="005D0748"/>
    <w:rsid w:val="005D1F63"/>
    <w:rsid w:val="005E40CE"/>
    <w:rsid w:val="005E7942"/>
    <w:rsid w:val="005F3BAA"/>
    <w:rsid w:val="00603EAF"/>
    <w:rsid w:val="00617EEB"/>
    <w:rsid w:val="006243C9"/>
    <w:rsid w:val="00630A2B"/>
    <w:rsid w:val="006351D6"/>
    <w:rsid w:val="00645BD1"/>
    <w:rsid w:val="00654222"/>
    <w:rsid w:val="00686647"/>
    <w:rsid w:val="006A21C4"/>
    <w:rsid w:val="006B27F3"/>
    <w:rsid w:val="006B2AD8"/>
    <w:rsid w:val="006B2CD2"/>
    <w:rsid w:val="006C3D5B"/>
    <w:rsid w:val="006E54A0"/>
    <w:rsid w:val="006F0563"/>
    <w:rsid w:val="006F0AA1"/>
    <w:rsid w:val="00702FB3"/>
    <w:rsid w:val="00704D28"/>
    <w:rsid w:val="00712288"/>
    <w:rsid w:val="00716D3A"/>
    <w:rsid w:val="00723708"/>
    <w:rsid w:val="00727B56"/>
    <w:rsid w:val="00743172"/>
    <w:rsid w:val="00743923"/>
    <w:rsid w:val="00753CC8"/>
    <w:rsid w:val="00766BB2"/>
    <w:rsid w:val="007734A2"/>
    <w:rsid w:val="007856C3"/>
    <w:rsid w:val="007867AF"/>
    <w:rsid w:val="00786C38"/>
    <w:rsid w:val="007B46E3"/>
    <w:rsid w:val="007B6156"/>
    <w:rsid w:val="007C05EA"/>
    <w:rsid w:val="008028CD"/>
    <w:rsid w:val="00803F7E"/>
    <w:rsid w:val="00810B22"/>
    <w:rsid w:val="00816CDC"/>
    <w:rsid w:val="00822CBB"/>
    <w:rsid w:val="00831049"/>
    <w:rsid w:val="0083764B"/>
    <w:rsid w:val="00847EF0"/>
    <w:rsid w:val="0086184C"/>
    <w:rsid w:val="00863185"/>
    <w:rsid w:val="0087176C"/>
    <w:rsid w:val="00873CE6"/>
    <w:rsid w:val="0088392A"/>
    <w:rsid w:val="00885BAB"/>
    <w:rsid w:val="008869C4"/>
    <w:rsid w:val="008925C0"/>
    <w:rsid w:val="008A29E9"/>
    <w:rsid w:val="008C42AD"/>
    <w:rsid w:val="008C6FAB"/>
    <w:rsid w:val="008D7CFD"/>
    <w:rsid w:val="008E7EF2"/>
    <w:rsid w:val="008F0A7E"/>
    <w:rsid w:val="008F3E10"/>
    <w:rsid w:val="009018D5"/>
    <w:rsid w:val="00904792"/>
    <w:rsid w:val="00906961"/>
    <w:rsid w:val="009075D7"/>
    <w:rsid w:val="00927FDF"/>
    <w:rsid w:val="00932717"/>
    <w:rsid w:val="00933BD5"/>
    <w:rsid w:val="0096616F"/>
    <w:rsid w:val="00981009"/>
    <w:rsid w:val="00982C12"/>
    <w:rsid w:val="009840C8"/>
    <w:rsid w:val="009850A8"/>
    <w:rsid w:val="00987673"/>
    <w:rsid w:val="00987DC2"/>
    <w:rsid w:val="009A5919"/>
    <w:rsid w:val="009B4D9F"/>
    <w:rsid w:val="009D14C7"/>
    <w:rsid w:val="009D734F"/>
    <w:rsid w:val="009E3A06"/>
    <w:rsid w:val="00A133D1"/>
    <w:rsid w:val="00A213B4"/>
    <w:rsid w:val="00A217A4"/>
    <w:rsid w:val="00A23A93"/>
    <w:rsid w:val="00A23D5C"/>
    <w:rsid w:val="00A36778"/>
    <w:rsid w:val="00A479ED"/>
    <w:rsid w:val="00A51CA3"/>
    <w:rsid w:val="00AC506F"/>
    <w:rsid w:val="00AD39F0"/>
    <w:rsid w:val="00B14D0A"/>
    <w:rsid w:val="00B23169"/>
    <w:rsid w:val="00B37D57"/>
    <w:rsid w:val="00B47990"/>
    <w:rsid w:val="00B50729"/>
    <w:rsid w:val="00B528DA"/>
    <w:rsid w:val="00B568E8"/>
    <w:rsid w:val="00B6082B"/>
    <w:rsid w:val="00B61B57"/>
    <w:rsid w:val="00B81FCA"/>
    <w:rsid w:val="00BB157A"/>
    <w:rsid w:val="00BB269D"/>
    <w:rsid w:val="00BC61C2"/>
    <w:rsid w:val="00BD36F5"/>
    <w:rsid w:val="00BE15C5"/>
    <w:rsid w:val="00BE5461"/>
    <w:rsid w:val="00BE561A"/>
    <w:rsid w:val="00BE6805"/>
    <w:rsid w:val="00BE684B"/>
    <w:rsid w:val="00BF38CA"/>
    <w:rsid w:val="00BF3B9C"/>
    <w:rsid w:val="00C01749"/>
    <w:rsid w:val="00C02930"/>
    <w:rsid w:val="00C30910"/>
    <w:rsid w:val="00C44ECE"/>
    <w:rsid w:val="00C54D55"/>
    <w:rsid w:val="00C562F8"/>
    <w:rsid w:val="00C5796F"/>
    <w:rsid w:val="00C75EA1"/>
    <w:rsid w:val="00C76C6C"/>
    <w:rsid w:val="00C7734A"/>
    <w:rsid w:val="00C85E8A"/>
    <w:rsid w:val="00CA4C1A"/>
    <w:rsid w:val="00CB1F63"/>
    <w:rsid w:val="00CF41E5"/>
    <w:rsid w:val="00D07D14"/>
    <w:rsid w:val="00D11A86"/>
    <w:rsid w:val="00D14B84"/>
    <w:rsid w:val="00D23325"/>
    <w:rsid w:val="00D345E4"/>
    <w:rsid w:val="00D50BB4"/>
    <w:rsid w:val="00D51EF3"/>
    <w:rsid w:val="00D54BF7"/>
    <w:rsid w:val="00D63936"/>
    <w:rsid w:val="00D63967"/>
    <w:rsid w:val="00D644F3"/>
    <w:rsid w:val="00D64EE6"/>
    <w:rsid w:val="00D740E3"/>
    <w:rsid w:val="00D857B1"/>
    <w:rsid w:val="00D85D3D"/>
    <w:rsid w:val="00D87E80"/>
    <w:rsid w:val="00D91434"/>
    <w:rsid w:val="00D95260"/>
    <w:rsid w:val="00D95542"/>
    <w:rsid w:val="00DA0E11"/>
    <w:rsid w:val="00DA5123"/>
    <w:rsid w:val="00DC141A"/>
    <w:rsid w:val="00DC26C7"/>
    <w:rsid w:val="00E063AE"/>
    <w:rsid w:val="00E26718"/>
    <w:rsid w:val="00E57C68"/>
    <w:rsid w:val="00E723F2"/>
    <w:rsid w:val="00E7563B"/>
    <w:rsid w:val="00E9366E"/>
    <w:rsid w:val="00EA2C7A"/>
    <w:rsid w:val="00EB2973"/>
    <w:rsid w:val="00ED6BB1"/>
    <w:rsid w:val="00EE5236"/>
    <w:rsid w:val="00F01747"/>
    <w:rsid w:val="00F02917"/>
    <w:rsid w:val="00F03FC5"/>
    <w:rsid w:val="00F07E70"/>
    <w:rsid w:val="00F44313"/>
    <w:rsid w:val="00F60F1D"/>
    <w:rsid w:val="00F6417A"/>
    <w:rsid w:val="00F746D8"/>
    <w:rsid w:val="00F777A5"/>
    <w:rsid w:val="00F84F38"/>
    <w:rsid w:val="00FA443C"/>
    <w:rsid w:val="00FA5E18"/>
    <w:rsid w:val="00FA6513"/>
    <w:rsid w:val="00FB51E4"/>
    <w:rsid w:val="00FB58E0"/>
    <w:rsid w:val="00FB6C92"/>
    <w:rsid w:val="00FC03B2"/>
    <w:rsid w:val="00FD3975"/>
    <w:rsid w:val="00FD3F79"/>
    <w:rsid w:val="00FE06FA"/>
    <w:rsid w:val="00FE29E5"/>
    <w:rsid w:val="00FF79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838711-9FF0-4C5A-87B6-304262D56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2C12"/>
  </w:style>
  <w:style w:type="paragraph" w:styleId="1">
    <w:name w:val="heading 1"/>
    <w:basedOn w:val="a"/>
    <w:next w:val="a"/>
    <w:link w:val="10"/>
    <w:qFormat/>
    <w:rsid w:val="0006713E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06713E"/>
    <w:pPr>
      <w:keepNext/>
      <w:spacing w:after="0" w:line="240" w:lineRule="auto"/>
      <w:ind w:firstLine="709"/>
      <w:outlineLvl w:val="1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06713E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06713E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06713E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06713E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06713E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06713E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06713E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1026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0268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F641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06713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06713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6713E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06713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06713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06713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06713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06713E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06713E"/>
    <w:rPr>
      <w:rFonts w:ascii="Arial" w:eastAsia="Times New Roman" w:hAnsi="Arial" w:cs="Arial"/>
      <w:lang w:eastAsia="ru-RU"/>
    </w:rPr>
  </w:style>
  <w:style w:type="numbering" w:customStyle="1" w:styleId="11">
    <w:name w:val="Нет списка1"/>
    <w:next w:val="a2"/>
    <w:semiHidden/>
    <w:rsid w:val="0006713E"/>
  </w:style>
  <w:style w:type="paragraph" w:styleId="a6">
    <w:name w:val="Body Text"/>
    <w:basedOn w:val="a"/>
    <w:link w:val="a7"/>
    <w:rsid w:val="0006713E"/>
    <w:pPr>
      <w:spacing w:after="0" w:line="240" w:lineRule="auto"/>
      <w:jc w:val="center"/>
    </w:pPr>
    <w:rPr>
      <w:rFonts w:ascii="Times New Roman" w:eastAsia="Times New Roman" w:hAnsi="Times New Roman" w:cs="Times New Roman"/>
      <w:b/>
      <w:kern w:val="28"/>
      <w:sz w:val="28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06713E"/>
    <w:rPr>
      <w:rFonts w:ascii="Times New Roman" w:eastAsia="Times New Roman" w:hAnsi="Times New Roman" w:cs="Times New Roman"/>
      <w:b/>
      <w:kern w:val="28"/>
      <w:sz w:val="28"/>
      <w:szCs w:val="20"/>
      <w:lang w:eastAsia="ru-RU"/>
    </w:rPr>
  </w:style>
  <w:style w:type="paragraph" w:styleId="31">
    <w:name w:val="Body Text Indent 3"/>
    <w:basedOn w:val="a"/>
    <w:link w:val="32"/>
    <w:rsid w:val="0006713E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06713E"/>
    <w:rPr>
      <w:rFonts w:ascii="Times New Roman" w:eastAsia="Times New Roman" w:hAnsi="Times New Roman" w:cs="Times New Roman"/>
      <w:sz w:val="16"/>
      <w:szCs w:val="16"/>
    </w:rPr>
  </w:style>
  <w:style w:type="paragraph" w:styleId="21">
    <w:name w:val="Body Text Indent 2"/>
    <w:basedOn w:val="a"/>
    <w:link w:val="22"/>
    <w:rsid w:val="0006713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0671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rsid w:val="0006713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rsid w:val="0006713E"/>
    <w:rPr>
      <w:rFonts w:ascii="Times New Roman" w:eastAsia="Times New Roman" w:hAnsi="Times New Roman" w:cs="Times New Roman"/>
      <w:sz w:val="24"/>
      <w:szCs w:val="20"/>
      <w:lang w:eastAsia="ru-RU"/>
    </w:rPr>
  </w:style>
  <w:style w:type="table" w:customStyle="1" w:styleId="12">
    <w:name w:val="Сетка таблицы1"/>
    <w:basedOn w:val="a1"/>
    <w:next w:val="a5"/>
    <w:rsid w:val="000671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 Indent"/>
    <w:aliases w:val="Основной текст 1,Надин стиль"/>
    <w:basedOn w:val="a"/>
    <w:link w:val="ab"/>
    <w:rsid w:val="0006713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aliases w:val="Основной текст 1 Знак,Надин стиль Знак"/>
    <w:basedOn w:val="a0"/>
    <w:link w:val="aa"/>
    <w:rsid w:val="000671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annotation text"/>
    <w:basedOn w:val="a"/>
    <w:link w:val="ad"/>
    <w:semiHidden/>
    <w:rsid w:val="000671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примечания Знак"/>
    <w:basedOn w:val="a0"/>
    <w:link w:val="ac"/>
    <w:semiHidden/>
    <w:rsid w:val="000671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3">
    <w:name w:val="заголовок 2"/>
    <w:basedOn w:val="a"/>
    <w:next w:val="a"/>
    <w:rsid w:val="0006713E"/>
    <w:pPr>
      <w:keepNext/>
      <w:autoSpaceDE w:val="0"/>
      <w:autoSpaceDN w:val="0"/>
      <w:spacing w:before="240" w:after="60" w:line="240" w:lineRule="auto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3">
    <w:name w:val="Body Text 3"/>
    <w:basedOn w:val="a"/>
    <w:link w:val="34"/>
    <w:rsid w:val="0006713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3 Знак"/>
    <w:basedOn w:val="a0"/>
    <w:link w:val="33"/>
    <w:rsid w:val="0006713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06713E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06713E"/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14pt125">
    <w:name w:val="Стиль Основной текст + 14 pt по ширине Первая строка:  125 см"/>
    <w:basedOn w:val="a6"/>
    <w:autoRedefine/>
    <w:rsid w:val="0006713E"/>
    <w:pPr>
      <w:autoSpaceDE w:val="0"/>
      <w:autoSpaceDN w:val="0"/>
      <w:ind w:firstLine="709"/>
      <w:jc w:val="both"/>
    </w:pPr>
    <w:rPr>
      <w:snapToGrid w:val="0"/>
      <w:color w:val="000000"/>
      <w:kern w:val="0"/>
      <w:sz w:val="24"/>
      <w:szCs w:val="24"/>
    </w:rPr>
  </w:style>
  <w:style w:type="character" w:styleId="ae">
    <w:name w:val="Hyperlink"/>
    <w:rsid w:val="0006713E"/>
    <w:rPr>
      <w:color w:val="0000FF"/>
      <w:u w:val="single"/>
    </w:rPr>
  </w:style>
  <w:style w:type="paragraph" w:customStyle="1" w:styleId="ConsNormal">
    <w:name w:val="ConsNormal"/>
    <w:link w:val="ConsNormal0"/>
    <w:rsid w:val="0006713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ConsNormal0">
    <w:name w:val="ConsNormal Знак"/>
    <w:link w:val="ConsNormal"/>
    <w:rsid w:val="0006713E"/>
    <w:rPr>
      <w:rFonts w:ascii="Arial" w:eastAsia="Times New Roman" w:hAnsi="Arial" w:cs="Arial"/>
      <w:sz w:val="18"/>
      <w:szCs w:val="18"/>
      <w:lang w:eastAsia="ru-RU"/>
    </w:rPr>
  </w:style>
  <w:style w:type="paragraph" w:customStyle="1" w:styleId="Normal1">
    <w:name w:val="Normal1"/>
    <w:link w:val="Normal"/>
    <w:rsid w:val="0006713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Normal">
    <w:name w:val="Normal Знак"/>
    <w:link w:val="Normal1"/>
    <w:rsid w:val="0006713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extleft">
    <w:name w:val="textleft"/>
    <w:basedOn w:val="a"/>
    <w:rsid w:val="0006713E"/>
    <w:pPr>
      <w:spacing w:before="100" w:beforeAutospacing="1" w:after="100" w:afterAutospacing="1" w:line="240" w:lineRule="auto"/>
      <w:ind w:firstLine="225"/>
      <w:jc w:val="both"/>
    </w:pPr>
    <w:rPr>
      <w:rFonts w:ascii="Arial" w:eastAsia="Arial Unicode MS" w:hAnsi="Arial" w:cs="Arial"/>
      <w:color w:val="FFFFFF"/>
      <w:sz w:val="18"/>
      <w:szCs w:val="18"/>
      <w:lang w:eastAsia="ru-RU"/>
    </w:rPr>
  </w:style>
  <w:style w:type="paragraph" w:styleId="af">
    <w:name w:val="Normal (Web)"/>
    <w:aliases w:val="Обычный (Web),Обычный (Web)1"/>
    <w:basedOn w:val="a"/>
    <w:link w:val="af0"/>
    <w:rsid w:val="0006713E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FFFFFF"/>
      <w:sz w:val="24"/>
      <w:szCs w:val="24"/>
      <w:lang w:eastAsia="ru-RU"/>
    </w:rPr>
  </w:style>
  <w:style w:type="character" w:customStyle="1" w:styleId="af0">
    <w:name w:val="Обычный (веб) Знак"/>
    <w:aliases w:val="Обычный (Web) Знак1,Обычный (Web)1 Знак"/>
    <w:link w:val="af"/>
    <w:rsid w:val="0006713E"/>
    <w:rPr>
      <w:rFonts w:ascii="Arial Unicode MS" w:eastAsia="Arial Unicode MS" w:hAnsi="Arial Unicode MS" w:cs="Arial Unicode MS"/>
      <w:color w:val="FFFFFF"/>
      <w:sz w:val="24"/>
      <w:szCs w:val="24"/>
      <w:lang w:eastAsia="ru-RU"/>
    </w:rPr>
  </w:style>
  <w:style w:type="character" w:customStyle="1" w:styleId="txt1">
    <w:name w:val="txt1"/>
    <w:rsid w:val="0006713E"/>
    <w:rPr>
      <w:rFonts w:ascii="Verdana" w:hAnsi="Verdana" w:hint="default"/>
      <w:color w:val="000000"/>
      <w:sz w:val="18"/>
      <w:szCs w:val="18"/>
    </w:rPr>
  </w:style>
  <w:style w:type="paragraph" w:styleId="af1">
    <w:name w:val="Title"/>
    <w:basedOn w:val="a"/>
    <w:link w:val="af2"/>
    <w:qFormat/>
    <w:rsid w:val="0006713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2">
    <w:name w:val="Название Знак"/>
    <w:basedOn w:val="a0"/>
    <w:link w:val="af1"/>
    <w:rsid w:val="0006713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3">
    <w:name w:val="Plain Text"/>
    <w:basedOn w:val="a"/>
    <w:link w:val="af4"/>
    <w:rsid w:val="0006713E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rsid w:val="0006713E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rsid w:val="0006713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3">
    <w:name w:val="Знак1 Знак Знак Знак"/>
    <w:basedOn w:val="a"/>
    <w:rsid w:val="0006713E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BodyTextIndent1">
    <w:name w:val="Body Text Indent.Основной текст 1.Нумерованный список !!.Надин стиль"/>
    <w:basedOn w:val="a"/>
    <w:rsid w:val="0006713E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xl24">
    <w:name w:val="xl24"/>
    <w:basedOn w:val="a"/>
    <w:rsid w:val="0006713E"/>
    <w:pPr>
      <w:numPr>
        <w:ilvl w:val="1"/>
        <w:numId w:val="1"/>
      </w:numPr>
      <w:tabs>
        <w:tab w:val="clear" w:pos="2160"/>
      </w:tabs>
      <w:spacing w:before="100" w:after="100" w:line="240" w:lineRule="auto"/>
      <w:ind w:left="0" w:firstLine="0"/>
    </w:pPr>
    <w:rPr>
      <w:rFonts w:ascii="Arial" w:eastAsia="Arial Unicode MS" w:hAnsi="Arial" w:cs="Times New Roman"/>
      <w:b/>
      <w:sz w:val="24"/>
      <w:szCs w:val="20"/>
      <w:lang w:eastAsia="ru-RU"/>
    </w:rPr>
  </w:style>
  <w:style w:type="paragraph" w:customStyle="1" w:styleId="24">
    <w:name w:val="Стиль2"/>
    <w:basedOn w:val="af3"/>
    <w:link w:val="25"/>
    <w:rsid w:val="0006713E"/>
    <w:pPr>
      <w:spacing w:line="360" w:lineRule="auto"/>
      <w:ind w:firstLine="709"/>
      <w:jc w:val="both"/>
    </w:pPr>
    <w:rPr>
      <w:rFonts w:ascii="Times New Roman" w:hAnsi="Times New Roman" w:cs="Times New Roman"/>
      <w:sz w:val="28"/>
    </w:rPr>
  </w:style>
  <w:style w:type="character" w:customStyle="1" w:styleId="25">
    <w:name w:val="Стиль2 Знак"/>
    <w:link w:val="24"/>
    <w:rsid w:val="0006713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4">
    <w:name w:val="Знак1"/>
    <w:basedOn w:val="a"/>
    <w:rsid w:val="0006713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f5">
    <w:name w:val="footnote text"/>
    <w:aliases w:val="Table_Footnote_last"/>
    <w:basedOn w:val="a"/>
    <w:link w:val="af6"/>
    <w:semiHidden/>
    <w:rsid w:val="000671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Текст сноски Знак"/>
    <w:aliases w:val="Table_Footnote_last Знак"/>
    <w:basedOn w:val="a0"/>
    <w:link w:val="af5"/>
    <w:semiHidden/>
    <w:rsid w:val="0006713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7">
    <w:name w:val="footnote reference"/>
    <w:semiHidden/>
    <w:rsid w:val="0006713E"/>
    <w:rPr>
      <w:vertAlign w:val="superscript"/>
    </w:rPr>
  </w:style>
  <w:style w:type="paragraph" w:customStyle="1" w:styleId="BodyText22">
    <w:name w:val="Body Text 22"/>
    <w:basedOn w:val="a"/>
    <w:rsid w:val="0006713E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8">
    <w:name w:val="Заголграф"/>
    <w:basedOn w:val="3"/>
    <w:rsid w:val="0006713E"/>
    <w:pPr>
      <w:spacing w:before="120" w:after="240"/>
      <w:jc w:val="center"/>
      <w:outlineLvl w:val="9"/>
    </w:pPr>
    <w:rPr>
      <w:rFonts w:cs="Times New Roman"/>
      <w:bCs w:val="0"/>
      <w:sz w:val="22"/>
      <w:szCs w:val="20"/>
    </w:rPr>
  </w:style>
  <w:style w:type="paragraph" w:styleId="26">
    <w:name w:val="List Bullet 2"/>
    <w:basedOn w:val="a"/>
    <w:autoRedefine/>
    <w:rsid w:val="0006713E"/>
    <w:pPr>
      <w:tabs>
        <w:tab w:val="num" w:pos="2160"/>
        <w:tab w:val="left" w:pos="14940"/>
      </w:tabs>
      <w:spacing w:after="0" w:line="240" w:lineRule="auto"/>
      <w:ind w:left="2160" w:right="661" w:hanging="360"/>
    </w:pPr>
    <w:rPr>
      <w:rFonts w:ascii="Times New Roman" w:eastAsia="Times New Roman" w:hAnsi="Times New Roman" w:cs="Times New Roman"/>
      <w:bCs/>
      <w:lang w:eastAsia="ru-RU"/>
    </w:rPr>
  </w:style>
  <w:style w:type="paragraph" w:styleId="27">
    <w:name w:val="Body Text 2"/>
    <w:basedOn w:val="a"/>
    <w:link w:val="28"/>
    <w:rsid w:val="0006713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8">
    <w:name w:val="Основной текст 2 Знак"/>
    <w:basedOn w:val="a0"/>
    <w:link w:val="27"/>
    <w:rsid w:val="000671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header"/>
    <w:basedOn w:val="a"/>
    <w:link w:val="afa"/>
    <w:uiPriority w:val="99"/>
    <w:rsid w:val="0006713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a">
    <w:name w:val="Верхний колонтитул Знак"/>
    <w:basedOn w:val="a0"/>
    <w:link w:val="af9"/>
    <w:uiPriority w:val="99"/>
    <w:rsid w:val="000671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Indent21">
    <w:name w:val="Body Text Indent 21"/>
    <w:basedOn w:val="a"/>
    <w:rsid w:val="0006713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20">
    <w:name w:val="Основной текст 22"/>
    <w:basedOn w:val="a"/>
    <w:rsid w:val="0006713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b">
    <w:name w:val="Strong"/>
    <w:uiPriority w:val="22"/>
    <w:qFormat/>
    <w:rsid w:val="0006713E"/>
    <w:rPr>
      <w:b/>
      <w:bCs/>
    </w:rPr>
  </w:style>
  <w:style w:type="paragraph" w:customStyle="1" w:styleId="mb12">
    <w:name w:val="mb12"/>
    <w:basedOn w:val="a"/>
    <w:rsid w:val="000671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br">
    <w:name w:val="sbr"/>
    <w:basedOn w:val="a0"/>
    <w:rsid w:val="0006713E"/>
  </w:style>
  <w:style w:type="character" w:customStyle="1" w:styleId="br">
    <w:name w:val="br"/>
    <w:basedOn w:val="a0"/>
    <w:rsid w:val="0006713E"/>
  </w:style>
  <w:style w:type="character" w:customStyle="1" w:styleId="sla">
    <w:name w:val="sla"/>
    <w:basedOn w:val="a0"/>
    <w:rsid w:val="0006713E"/>
  </w:style>
  <w:style w:type="character" w:customStyle="1" w:styleId="la">
    <w:name w:val="la"/>
    <w:basedOn w:val="a0"/>
    <w:rsid w:val="0006713E"/>
  </w:style>
  <w:style w:type="paragraph" w:customStyle="1" w:styleId="gztintrolg">
    <w:name w:val="gzt_intro lg"/>
    <w:basedOn w:val="a"/>
    <w:rsid w:val="000671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CharCharCharCharCharCharCharCharChar">
    <w:name w:val="Char Char Знак Знак Char Char Знак Знак Char Char Знак Знак Char Char Знак Знак Char Char"/>
    <w:basedOn w:val="a"/>
    <w:rsid w:val="0006713E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Default">
    <w:name w:val="Default"/>
    <w:rsid w:val="0006713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29">
    <w:name w:val="сновной текст с отступом 2"/>
    <w:basedOn w:val="a"/>
    <w:rsid w:val="0006713E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74">
    <w:name w:val="xl74"/>
    <w:basedOn w:val="a"/>
    <w:rsid w:val="0006713E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 CYR" w:eastAsia="Arial Unicode MS" w:hAnsi="Times New Roman CYR" w:cs="GaramondC"/>
      <w:sz w:val="18"/>
      <w:szCs w:val="18"/>
      <w:lang w:eastAsia="ru-RU"/>
    </w:rPr>
  </w:style>
  <w:style w:type="paragraph" w:customStyle="1" w:styleId="ee1">
    <w:name w:val="загола'eeвок 1"/>
    <w:basedOn w:val="a"/>
    <w:next w:val="a"/>
    <w:rsid w:val="0006713E"/>
    <w:pPr>
      <w:keepNext/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a">
    <w:name w:val="Знак2"/>
    <w:basedOn w:val="a"/>
    <w:rsid w:val="0006713E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afc">
    <w:name w:val="Основной"/>
    <w:link w:val="afd"/>
    <w:rsid w:val="0006713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d">
    <w:name w:val="Основной Знак"/>
    <w:link w:val="afc"/>
    <w:rsid w:val="000671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e">
    <w:name w:val="ЭЭГ"/>
    <w:basedOn w:val="a"/>
    <w:rsid w:val="0006713E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ext">
    <w:name w:val="text"/>
    <w:basedOn w:val="a0"/>
    <w:rsid w:val="0006713E"/>
  </w:style>
  <w:style w:type="paragraph" w:customStyle="1" w:styleId="acenter">
    <w:name w:val="acenter"/>
    <w:basedOn w:val="a"/>
    <w:rsid w:val="000671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">
    <w:name w:val="Emphasis"/>
    <w:qFormat/>
    <w:rsid w:val="0006713E"/>
    <w:rPr>
      <w:i/>
      <w:iCs/>
    </w:rPr>
  </w:style>
  <w:style w:type="paragraph" w:customStyle="1" w:styleId="twpcp">
    <w:name w:val="t_wpc_p"/>
    <w:basedOn w:val="a"/>
    <w:rsid w:val="000671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b">
    <w:name w:val="Красная строка 2 Знак"/>
    <w:link w:val="2c"/>
    <w:rsid w:val="0006713E"/>
    <w:rPr>
      <w:rFonts w:ascii="Arial" w:hAnsi="Arial" w:cs="Arial"/>
      <w:b/>
      <w:bCs/>
      <w:kern w:val="32"/>
      <w:sz w:val="32"/>
      <w:szCs w:val="32"/>
      <w:lang w:eastAsia="ru-RU"/>
    </w:rPr>
  </w:style>
  <w:style w:type="paragraph" w:styleId="2c">
    <w:name w:val="Body Text First Indent 2"/>
    <w:basedOn w:val="aa"/>
    <w:link w:val="2b"/>
    <w:rsid w:val="0006713E"/>
    <w:pPr>
      <w:ind w:firstLine="210"/>
    </w:pPr>
    <w:rPr>
      <w:rFonts w:ascii="Arial" w:eastAsiaTheme="minorHAnsi" w:hAnsi="Arial" w:cs="Arial"/>
      <w:b/>
      <w:bCs/>
      <w:kern w:val="32"/>
      <w:sz w:val="32"/>
      <w:szCs w:val="32"/>
    </w:rPr>
  </w:style>
  <w:style w:type="character" w:customStyle="1" w:styleId="210">
    <w:name w:val="Красная строка 2 Знак1"/>
    <w:basedOn w:val="ab"/>
    <w:uiPriority w:val="99"/>
    <w:semiHidden/>
    <w:rsid w:val="000671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0">
    <w:name w:val="Обычный+14"/>
    <w:basedOn w:val="a"/>
    <w:link w:val="141"/>
    <w:rsid w:val="0006713E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41">
    <w:name w:val="Обычный+14 Знак"/>
    <w:link w:val="140"/>
    <w:rsid w:val="0006713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42">
    <w:name w:val="Обычный +14"/>
    <w:basedOn w:val="a"/>
    <w:link w:val="143"/>
    <w:rsid w:val="0006713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43">
    <w:name w:val="Обычный +14 Знак"/>
    <w:link w:val="142"/>
    <w:rsid w:val="0006713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Noeeu">
    <w:name w:val="Noeeu"/>
    <w:rsid w:val="0006713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21">
    <w:name w:val="Body Text 21"/>
    <w:basedOn w:val="a"/>
    <w:semiHidden/>
    <w:rsid w:val="0006713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5">
    <w:name w:val="Знак Знак Знак1"/>
    <w:rsid w:val="0006713E"/>
    <w:rPr>
      <w:b/>
      <w:sz w:val="32"/>
      <w:lang w:val="ru-RU" w:eastAsia="ru-RU" w:bidi="ar-SA"/>
    </w:rPr>
  </w:style>
  <w:style w:type="paragraph" w:styleId="aff0">
    <w:name w:val="Body Text First Indent"/>
    <w:basedOn w:val="a6"/>
    <w:link w:val="aff1"/>
    <w:rsid w:val="0006713E"/>
    <w:pPr>
      <w:spacing w:after="120"/>
      <w:ind w:firstLine="210"/>
      <w:jc w:val="left"/>
    </w:pPr>
    <w:rPr>
      <w:b w:val="0"/>
      <w:kern w:val="0"/>
      <w:sz w:val="24"/>
      <w:szCs w:val="24"/>
    </w:rPr>
  </w:style>
  <w:style w:type="character" w:customStyle="1" w:styleId="aff1">
    <w:name w:val="Красная строка Знак"/>
    <w:basedOn w:val="a7"/>
    <w:link w:val="aff0"/>
    <w:rsid w:val="0006713E"/>
    <w:rPr>
      <w:rFonts w:ascii="Times New Roman" w:eastAsia="Times New Roman" w:hAnsi="Times New Roman" w:cs="Times New Roman"/>
      <w:b w:val="0"/>
      <w:kern w:val="28"/>
      <w:sz w:val="24"/>
      <w:szCs w:val="24"/>
      <w:lang w:eastAsia="ru-RU"/>
    </w:rPr>
  </w:style>
  <w:style w:type="paragraph" w:customStyle="1" w:styleId="rvps698610">
    <w:name w:val="rvps698610"/>
    <w:basedOn w:val="a"/>
    <w:rsid w:val="0006713E"/>
    <w:pPr>
      <w:spacing w:before="100" w:beforeAutospacing="1" w:after="100" w:afterAutospacing="1" w:line="240" w:lineRule="auto"/>
      <w:ind w:right="6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2">
    <w:name w:val="Знак Знак Знак"/>
    <w:basedOn w:val="a"/>
    <w:rsid w:val="0006713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aff3">
    <w:name w:val="Знак"/>
    <w:basedOn w:val="a"/>
    <w:rsid w:val="0006713E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ff4">
    <w:name w:val="List Paragraph"/>
    <w:basedOn w:val="a"/>
    <w:uiPriority w:val="34"/>
    <w:qFormat/>
    <w:rsid w:val="0006713E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CharChar">
    <w:name w:val="Char Char"/>
    <w:basedOn w:val="a"/>
    <w:rsid w:val="0006713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aff5">
    <w:name w:val="Знак Знак Знак Знак"/>
    <w:basedOn w:val="a"/>
    <w:rsid w:val="0006713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FontStyle117">
    <w:name w:val="Font Style117"/>
    <w:rsid w:val="0006713E"/>
    <w:rPr>
      <w:rFonts w:ascii="Times New Roman" w:hAnsi="Times New Roman" w:cs="Times New Roman"/>
      <w:sz w:val="26"/>
      <w:szCs w:val="26"/>
    </w:rPr>
  </w:style>
  <w:style w:type="paragraph" w:customStyle="1" w:styleId="ConsPlusCell">
    <w:name w:val="ConsPlusCell"/>
    <w:rsid w:val="0006713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rsid w:val="0006713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06713E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6">
    <w:name w:val="Знак Знак Знак Знак Знак Знак Знак Знак Знак Знак"/>
    <w:basedOn w:val="a"/>
    <w:rsid w:val="0006713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130">
    <w:name w:val="Знак Знак13"/>
    <w:basedOn w:val="a0"/>
    <w:rsid w:val="0006713E"/>
  </w:style>
  <w:style w:type="paragraph" w:customStyle="1" w:styleId="aff7">
    <w:name w:val="Текст акта"/>
    <w:rsid w:val="0006713E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8">
    <w:name w:val="Block Text"/>
    <w:basedOn w:val="a"/>
    <w:rsid w:val="0006713E"/>
    <w:pPr>
      <w:spacing w:after="0" w:line="240" w:lineRule="auto"/>
      <w:ind w:left="-567" w:right="-766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7">
    <w:name w:val="Style7"/>
    <w:basedOn w:val="a"/>
    <w:rsid w:val="0006713E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">
    <w:name w:val="1.Текст"/>
    <w:rsid w:val="0006713E"/>
    <w:pPr>
      <w:widowControl w:val="0"/>
      <w:spacing w:before="120" w:after="0" w:line="240" w:lineRule="auto"/>
      <w:ind w:firstLine="284"/>
      <w:jc w:val="both"/>
    </w:pPr>
    <w:rPr>
      <w:rFonts w:ascii="Arial" w:eastAsia="Times New Roman" w:hAnsi="Arial" w:cs="Times New Roman"/>
      <w:sz w:val="18"/>
      <w:szCs w:val="20"/>
      <w:lang w:eastAsia="ru-RU"/>
    </w:rPr>
  </w:style>
  <w:style w:type="paragraph" w:customStyle="1" w:styleId="s1">
    <w:name w:val="s_1"/>
    <w:basedOn w:val="a"/>
    <w:rsid w:val="000671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">
    <w:name w:val="p"/>
    <w:basedOn w:val="a"/>
    <w:rsid w:val="000671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d">
    <w:name w:val="Знак2"/>
    <w:basedOn w:val="a"/>
    <w:rsid w:val="0006713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Standard">
    <w:name w:val="Standard"/>
    <w:rsid w:val="0006713E"/>
    <w:pPr>
      <w:widowControl w:val="0"/>
      <w:suppressAutoHyphens/>
      <w:spacing w:after="0" w:line="240" w:lineRule="auto"/>
      <w:textAlignment w:val="baseline"/>
    </w:pPr>
    <w:rPr>
      <w:rFonts w:ascii="Times New Roman" w:eastAsia="Arial Unicode MS" w:hAnsi="Times New Roman" w:cs="Tahoma"/>
      <w:color w:val="000000"/>
      <w:kern w:val="1"/>
      <w:sz w:val="24"/>
      <w:szCs w:val="24"/>
      <w:lang w:val="en-US"/>
    </w:rPr>
  </w:style>
  <w:style w:type="paragraph" w:customStyle="1" w:styleId="formattexttopleveltext">
    <w:name w:val="formattext topleveltext"/>
    <w:basedOn w:val="a"/>
    <w:rsid w:val="000671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6">
    <w:name w:val="Font Style36"/>
    <w:rsid w:val="0006713E"/>
    <w:rPr>
      <w:rFonts w:ascii="Times New Roman" w:hAnsi="Times New Roman" w:cs="Times New Roman"/>
      <w:sz w:val="26"/>
      <w:szCs w:val="26"/>
    </w:rPr>
  </w:style>
  <w:style w:type="character" w:customStyle="1" w:styleId="FontStyle18">
    <w:name w:val="Font Style18"/>
    <w:rsid w:val="0006713E"/>
    <w:rPr>
      <w:rFonts w:ascii="Times New Roman" w:hAnsi="Times New Roman" w:cs="Times New Roman"/>
      <w:sz w:val="26"/>
      <w:szCs w:val="26"/>
    </w:rPr>
  </w:style>
  <w:style w:type="paragraph" w:customStyle="1" w:styleId="Style16">
    <w:name w:val="Style16"/>
    <w:basedOn w:val="a"/>
    <w:rsid w:val="0006713E"/>
    <w:pPr>
      <w:widowControl w:val="0"/>
      <w:autoSpaceDE w:val="0"/>
      <w:autoSpaceDN w:val="0"/>
      <w:adjustRightInd w:val="0"/>
      <w:spacing w:after="0" w:line="319" w:lineRule="exact"/>
      <w:ind w:firstLine="71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rsid w:val="0006713E"/>
    <w:pPr>
      <w:widowControl w:val="0"/>
      <w:autoSpaceDE w:val="0"/>
      <w:autoSpaceDN w:val="0"/>
      <w:adjustRightInd w:val="0"/>
      <w:spacing w:after="0" w:line="319" w:lineRule="exact"/>
      <w:ind w:firstLine="69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06713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ff9">
    <w:name w:val="page number"/>
    <w:basedOn w:val="a0"/>
    <w:rsid w:val="0006713E"/>
  </w:style>
  <w:style w:type="paragraph" w:customStyle="1" w:styleId="17">
    <w:name w:val="Обычный1"/>
    <w:rsid w:val="0006713E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31">
    <w:name w:val="Обычный + 13 пт"/>
    <w:aliases w:val="Первая строка:  1,25 см,25 см + TimesNewRoman,Черный"/>
    <w:basedOn w:val="a"/>
    <w:rsid w:val="0006713E"/>
    <w:pPr>
      <w:widowControl w:val="0"/>
      <w:autoSpaceDE w:val="0"/>
      <w:autoSpaceDN w:val="0"/>
      <w:snapToGrid w:val="0"/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230">
    <w:name w:val="Основной текст с отступом 23"/>
    <w:basedOn w:val="a"/>
    <w:rsid w:val="0006713E"/>
    <w:pPr>
      <w:widowControl w:val="0"/>
      <w:autoSpaceDE w:val="0"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8">
    <w:name w:val="Абзац списка1"/>
    <w:basedOn w:val="a"/>
    <w:qFormat/>
    <w:rsid w:val="0006713E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affa">
    <w:name w:val="Обычный с отступом"/>
    <w:basedOn w:val="a"/>
    <w:rsid w:val="0006713E"/>
    <w:pPr>
      <w:spacing w:after="0" w:line="240" w:lineRule="auto"/>
      <w:ind w:firstLine="709"/>
      <w:jc w:val="both"/>
    </w:pPr>
    <w:rPr>
      <w:rFonts w:ascii="Times New Roman" w:eastAsia="SimSun" w:hAnsi="Times New Roman" w:cs="Times New Roman"/>
      <w:sz w:val="28"/>
      <w:szCs w:val="24"/>
      <w:lang w:eastAsia="ru-RU"/>
    </w:rPr>
  </w:style>
  <w:style w:type="paragraph" w:customStyle="1" w:styleId="51">
    <w:name w:val="Знак Знак5"/>
    <w:basedOn w:val="a"/>
    <w:rsid w:val="0006713E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2e">
    <w:name w:val="Знак Знак2 Знак Знак Знак Знак Знак Знак Знак"/>
    <w:basedOn w:val="a"/>
    <w:rsid w:val="0006713E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BodyTextIndent31">
    <w:name w:val="Body Text Indent 31"/>
    <w:basedOn w:val="a"/>
    <w:rsid w:val="0006713E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Style3">
    <w:name w:val="Style3"/>
    <w:basedOn w:val="a"/>
    <w:rsid w:val="0006713E"/>
    <w:pPr>
      <w:widowControl w:val="0"/>
      <w:autoSpaceDE w:val="0"/>
      <w:autoSpaceDN w:val="0"/>
      <w:adjustRightInd w:val="0"/>
      <w:spacing w:after="0" w:line="274" w:lineRule="exact"/>
      <w:ind w:firstLine="58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rsid w:val="0006713E"/>
    <w:rPr>
      <w:rFonts w:ascii="Times New Roman" w:hAnsi="Times New Roman" w:cs="Times New Roman"/>
      <w:sz w:val="24"/>
      <w:szCs w:val="24"/>
    </w:rPr>
  </w:style>
  <w:style w:type="paragraph" w:customStyle="1" w:styleId="61">
    <w:name w:val="Знак Знак6 Знак Знак Знак Знак Знак Знак"/>
    <w:basedOn w:val="a"/>
    <w:rsid w:val="0006713E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71">
    <w:name w:val="Знак Знак7"/>
    <w:rsid w:val="0006713E"/>
    <w:rPr>
      <w:sz w:val="28"/>
    </w:rPr>
  </w:style>
  <w:style w:type="character" w:customStyle="1" w:styleId="st">
    <w:name w:val="st"/>
    <w:basedOn w:val="a0"/>
    <w:rsid w:val="0006713E"/>
  </w:style>
  <w:style w:type="paragraph" w:styleId="affb">
    <w:name w:val="No Spacing"/>
    <w:link w:val="affc"/>
    <w:qFormat/>
    <w:rsid w:val="000671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c">
    <w:name w:val="Без интервала Знак"/>
    <w:link w:val="affb"/>
    <w:locked/>
    <w:rsid w:val="000671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rmat">
    <w:name w:val="Preformat"/>
    <w:rsid w:val="0006713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fd">
    <w:name w:val="Знак Знак Знак"/>
    <w:basedOn w:val="a"/>
    <w:rsid w:val="0006713E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Web">
    <w:name w:val="Обычный (Web) Знак"/>
    <w:aliases w:val="Обычный (Web)1 Знак Знак"/>
    <w:locked/>
    <w:rsid w:val="0006713E"/>
    <w:rPr>
      <w:sz w:val="24"/>
      <w:szCs w:val="24"/>
      <w:lang w:val="ru-RU" w:eastAsia="ru-RU" w:bidi="ar-SA"/>
    </w:rPr>
  </w:style>
  <w:style w:type="character" w:customStyle="1" w:styleId="41">
    <w:name w:val="Основной текст (4)_"/>
    <w:link w:val="42"/>
    <w:rsid w:val="0006713E"/>
    <w:rPr>
      <w:b/>
      <w:bCs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06713E"/>
    <w:pPr>
      <w:widowControl w:val="0"/>
      <w:shd w:val="clear" w:color="auto" w:fill="FFFFFF"/>
      <w:spacing w:after="0" w:line="0" w:lineRule="atLeast"/>
      <w:jc w:val="center"/>
    </w:pPr>
    <w:rPr>
      <w:b/>
      <w:bCs/>
      <w:shd w:val="clear" w:color="auto" w:fill="FFFFFF"/>
    </w:rPr>
  </w:style>
  <w:style w:type="paragraph" w:customStyle="1" w:styleId="PlainText1">
    <w:name w:val="Plain Text1"/>
    <w:basedOn w:val="a"/>
    <w:rsid w:val="0006713E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customStyle="1" w:styleId="144">
    <w:name w:val="СТАНДАРТ14"/>
    <w:basedOn w:val="a"/>
    <w:rsid w:val="0006713E"/>
    <w:pPr>
      <w:spacing w:after="6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35">
    <w:name w:val="Знак Знак3 Знак Знак Знак Знак Знак Знак Знак Знак"/>
    <w:basedOn w:val="a"/>
    <w:rsid w:val="0006713E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62">
    <w:name w:val="Знак Знак6 Знак Знак Знак Знак"/>
    <w:basedOn w:val="a"/>
    <w:rsid w:val="0006713E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Bodytext">
    <w:name w:val="Body text_"/>
    <w:link w:val="Bodytext1"/>
    <w:locked/>
    <w:rsid w:val="0006713E"/>
    <w:rPr>
      <w:sz w:val="26"/>
      <w:szCs w:val="26"/>
      <w:shd w:val="clear" w:color="auto" w:fill="FFFFFF"/>
    </w:rPr>
  </w:style>
  <w:style w:type="paragraph" w:customStyle="1" w:styleId="Bodytext1">
    <w:name w:val="Body text1"/>
    <w:basedOn w:val="a"/>
    <w:link w:val="Bodytext"/>
    <w:rsid w:val="0006713E"/>
    <w:pPr>
      <w:shd w:val="clear" w:color="auto" w:fill="FFFFFF"/>
      <w:spacing w:before="900" w:after="0" w:line="480" w:lineRule="exact"/>
      <w:jc w:val="both"/>
    </w:pPr>
    <w:rPr>
      <w:sz w:val="26"/>
      <w:szCs w:val="26"/>
      <w:shd w:val="clear" w:color="auto" w:fill="FFFFFF"/>
    </w:rPr>
  </w:style>
  <w:style w:type="paragraph" w:customStyle="1" w:styleId="affe">
    <w:name w:val="Знак Знак Знак Знак Знак Знак Знак"/>
    <w:basedOn w:val="a"/>
    <w:rsid w:val="0006713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stylet3">
    <w:name w:val="stylet3"/>
    <w:basedOn w:val="a"/>
    <w:rsid w:val="000671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">
    <w:name w:val="Заголовок списка"/>
    <w:basedOn w:val="a"/>
    <w:next w:val="a"/>
    <w:rsid w:val="0006713E"/>
    <w:pPr>
      <w:widowControl w:val="0"/>
      <w:suppressAutoHyphens/>
      <w:spacing w:after="0" w:line="240" w:lineRule="auto"/>
    </w:pPr>
    <w:rPr>
      <w:rFonts w:ascii="Times New Roman" w:eastAsia="Arial Unicode MS" w:hAnsi="Times New Roman" w:cs="Tahoma"/>
      <w:color w:val="000000"/>
      <w:sz w:val="24"/>
      <w:szCs w:val="24"/>
      <w:lang w:val="en-US" w:bidi="en-US"/>
    </w:rPr>
  </w:style>
  <w:style w:type="paragraph" w:customStyle="1" w:styleId="19">
    <w:name w:val="Знак1"/>
    <w:basedOn w:val="a"/>
    <w:rsid w:val="0006713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afff0">
    <w:name w:val="Знак"/>
    <w:basedOn w:val="a"/>
    <w:rsid w:val="0006713E"/>
    <w:pPr>
      <w:tabs>
        <w:tab w:val="num" w:pos="720"/>
      </w:tabs>
      <w:spacing w:after="160" w:line="240" w:lineRule="exact"/>
      <w:ind w:left="720" w:hanging="720"/>
      <w:jc w:val="both"/>
    </w:pPr>
    <w:rPr>
      <w:rFonts w:ascii="Verdana" w:eastAsia="Times New Roman" w:hAnsi="Verdana" w:cs="Arial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2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37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113119">
              <w:marLeft w:val="-37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797045">
                  <w:marLeft w:val="-75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8180">
                      <w:marLeft w:val="-30"/>
                      <w:marRight w:val="-3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3553255">
                          <w:marLeft w:val="-30"/>
                          <w:marRight w:val="-3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6107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3408715">
                                  <w:marLeft w:val="3690"/>
                                  <w:marRight w:val="369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18373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01945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6476048">
                                              <w:marLeft w:val="0"/>
                                              <w:marRight w:val="0"/>
                                              <w:marTop w:val="0"/>
                                              <w:marBottom w:val="4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6212221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514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0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C30044-C658-48F3-94F5-13DB324DDC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7</Pages>
  <Words>2620</Words>
  <Characters>14940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</dc:creator>
  <cp:lastModifiedBy>user</cp:lastModifiedBy>
  <cp:revision>17</cp:revision>
  <cp:lastPrinted>2016-06-30T17:54:00Z</cp:lastPrinted>
  <dcterms:created xsi:type="dcterms:W3CDTF">2019-06-20T12:18:00Z</dcterms:created>
  <dcterms:modified xsi:type="dcterms:W3CDTF">2020-11-05T14:23:00Z</dcterms:modified>
</cp:coreProperties>
</file>